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2 -->
  <w:body>
    <w:p w:rsidR="00470565" w14:paraId="31364568" w14:textId="77777777">
      <w:bookmarkStart w:id="0" w:name="_GoBack"/>
      <w:bookmarkEnd w:id="0"/>
      <w:r>
        <w:t>I.</w:t>
      </w:r>
      <w:r>
        <w:tab/>
      </w:r>
      <w:r w:rsidR="004707CF">
        <w:t>BACKGROUND</w:t>
      </w:r>
    </w:p>
    <w:p w:rsidR="00470565" w14:paraId="31364569" w14:textId="77777777"/>
    <w:p w:rsidR="00DC28B6" w:rsidRPr="00BA17B4" w:rsidP="001B06C4" w14:paraId="3136456A" w14:textId="77777777">
      <w:pPr>
        <w:widowControl/>
        <w:ind w:left="720"/>
      </w:pPr>
      <w:r>
        <w:t>Through Senate Bi</w:t>
      </w:r>
      <w:r w:rsidR="0082493D">
        <w:t>ll (SB) 794 (Chapter 425, Statut</w:t>
      </w:r>
      <w:r>
        <w:t xml:space="preserve">es of 2015), California created statewide standards for Child Welfare’s response to children, youth and non minor dependents who are missing from foster care. SB 794 follows the Preventing Sex Trafficking and Strengthening Families Act signed into law by the President in 2014. SB 794 puts provisions in place to increase Child Welfare’s oversight of children, youth and non minor dependents that are missing from foster care as these children, youth and non minor </w:t>
      </w:r>
      <w:r w:rsidR="00B7111E">
        <w:t xml:space="preserve">dependents are most vulnerable </w:t>
      </w:r>
      <w:r>
        <w:t>to sexual trafficking and exploitation.</w:t>
      </w:r>
    </w:p>
    <w:p w:rsidR="00470565" w14:paraId="3136456B" w14:textId="77777777">
      <w:pPr>
        <w:ind w:left="720"/>
      </w:pPr>
    </w:p>
    <w:p w:rsidR="00470565" w14:paraId="3136456C" w14:textId="77777777">
      <w:pPr>
        <w:ind w:left="720"/>
      </w:pPr>
    </w:p>
    <w:p w:rsidR="00DC28B6" w:rsidP="00DC28B6" w14:paraId="3136456D" w14:textId="77777777">
      <w:r>
        <w:t>II.</w:t>
      </w:r>
      <w:r>
        <w:tab/>
        <w:t>DEFINITIONS</w:t>
      </w:r>
    </w:p>
    <w:p w:rsidR="00DC28B6" w:rsidP="00DC28B6" w14:paraId="3136456E" w14:textId="77777777">
      <w:r>
        <w:tab/>
      </w:r>
    </w:p>
    <w:p w:rsidR="00DC28B6" w:rsidP="00DC28B6" w14:paraId="3136456F" w14:textId="77777777"/>
    <w:p w:rsidR="00DC28B6" w:rsidRPr="001B06C4" w:rsidP="001B06C4" w14:paraId="31364570" w14:textId="77777777">
      <w:pPr>
        <w:rPr>
          <w:b/>
        </w:rPr>
      </w:pPr>
      <w:r>
        <w:tab/>
      </w:r>
      <w:r w:rsidRPr="001B06C4">
        <w:rPr>
          <w:b/>
        </w:rPr>
        <w:t>Reasonable amount of time:</w:t>
      </w:r>
    </w:p>
    <w:p w:rsidR="00DC28B6" w:rsidP="001B06C4" w14:paraId="31364571" w14:textId="77777777">
      <w:pPr>
        <w:ind w:left="720"/>
      </w:pPr>
      <w:r>
        <w:t>A reasonable amount of time, as it relates to a child, youth or non minor dependent</w:t>
      </w:r>
      <w:r w:rsidR="004707CF">
        <w:t xml:space="preserve"> (NMD) </w:t>
      </w:r>
      <w:r>
        <w:t>is unknown whereabouts is determined by the age, intelligence, mental function, and all other associated risk factors.</w:t>
      </w:r>
      <w:r>
        <w:tab/>
      </w:r>
    </w:p>
    <w:p w:rsidR="00DC28B6" w:rsidP="00DC28B6" w14:paraId="31364572" w14:textId="77777777">
      <w:r>
        <w:tab/>
      </w:r>
    </w:p>
    <w:p w:rsidR="00DC28B6" w:rsidRPr="001B06C4" w:rsidP="001B06C4" w14:paraId="31364573" w14:textId="77777777">
      <w:pPr>
        <w:ind w:left="720"/>
        <w:rPr>
          <w:b/>
        </w:rPr>
      </w:pPr>
      <w:r w:rsidRPr="001B06C4">
        <w:rPr>
          <w:b/>
        </w:rPr>
        <w:t>Missing from foster care, previously stated as AWOLS or runaways:</w:t>
      </w:r>
    </w:p>
    <w:p w:rsidR="00DC28B6" w:rsidP="00DC28B6" w14:paraId="31364574" w14:textId="77777777">
      <w:r>
        <w:tab/>
      </w:r>
      <w:r>
        <w:tab/>
      </w:r>
    </w:p>
    <w:p w:rsidR="001B06C4" w:rsidP="001B06C4" w14:paraId="31364575" w14:textId="77777777">
      <w:pPr>
        <w:pStyle w:val="ListParagraph"/>
        <w:ind w:left="2520"/>
      </w:pPr>
    </w:p>
    <w:p w:rsidR="00DC28B6" w:rsidP="00DC28B6" w14:paraId="31364576" w14:textId="77777777">
      <w:pPr>
        <w:pStyle w:val="ListParagraph"/>
        <w:numPr>
          <w:ilvl w:val="0"/>
          <w:numId w:val="41"/>
        </w:numPr>
      </w:pPr>
      <w:r>
        <w:t xml:space="preserve">Any child, youth or </w:t>
      </w:r>
      <w:r w:rsidR="0082493D">
        <w:t>NMD</w:t>
      </w:r>
      <w:r>
        <w:t xml:space="preserve"> whose whereabouts are unknown to the Child Welfare agency after allowing for a reasonable amount of time for their return;</w:t>
      </w:r>
    </w:p>
    <w:p w:rsidR="00B7111E" w:rsidP="00B7111E" w14:paraId="31364577" w14:textId="77777777">
      <w:pPr>
        <w:ind w:left="2160"/>
      </w:pPr>
    </w:p>
    <w:p w:rsidR="00470565" w:rsidP="00B7111E" w14:paraId="31364578" w14:textId="77777777">
      <w:pPr>
        <w:pStyle w:val="ListParagraph"/>
        <w:numPr>
          <w:ilvl w:val="0"/>
          <w:numId w:val="41"/>
        </w:numPr>
      </w:pPr>
      <w:r>
        <w:t xml:space="preserve">Any child, youth or </w:t>
      </w:r>
      <w:r w:rsidR="0082493D">
        <w:t>NMD</w:t>
      </w:r>
      <w:r w:rsidR="00C74740">
        <w:t xml:space="preserve">  </w:t>
      </w:r>
      <w:r>
        <w:t xml:space="preserve"> who has absented their self from care and their whereabouts are known, and after a reasonable amount of time, has not returned </w:t>
      </w:r>
      <w:r>
        <w:t>from foster care.</w:t>
      </w:r>
      <w:r>
        <w:tab/>
      </w:r>
    </w:p>
    <w:p w:rsidR="00470565" w14:paraId="31364579" w14:textId="77777777">
      <w:pPr>
        <w:ind w:left="720"/>
      </w:pPr>
    </w:p>
    <w:p w:rsidR="00873FC2" w:rsidRPr="001B06C4" w:rsidP="001B06C4" w14:paraId="3136457A" w14:textId="77777777">
      <w:pPr>
        <w:ind w:left="720"/>
        <w:rPr>
          <w:b/>
        </w:rPr>
      </w:pPr>
      <w:r w:rsidRPr="001B06C4">
        <w:rPr>
          <w:b/>
        </w:rPr>
        <w:t>Expeditiously Locate:</w:t>
      </w:r>
    </w:p>
    <w:p w:rsidR="00873FC2" w:rsidP="00873FC2" w14:paraId="3136457B" w14:textId="77777777">
      <w:pPr>
        <w:ind w:left="1080"/>
      </w:pPr>
    </w:p>
    <w:p w:rsidR="00873FC2" w:rsidP="00873FC2" w14:paraId="3136457C" w14:textId="77777777">
      <w:pPr>
        <w:ind w:left="1080"/>
      </w:pPr>
      <w:r>
        <w:t xml:space="preserve">SB 794 requires that Child Welfare staff engage in activities to report, notice and locate children, youth and non minor dependents missing from foster care within timeframes with “immediate” or “within two hours: which is consistent with the </w:t>
      </w:r>
      <w:r w:rsidR="00C00AFF">
        <w:t>“expeditious location”.</w:t>
      </w:r>
    </w:p>
    <w:p w:rsidR="00470565" w14:paraId="3136457D" w14:textId="77777777">
      <w:pPr>
        <w:ind w:left="720"/>
      </w:pPr>
      <w:r>
        <w:tab/>
      </w:r>
      <w:r>
        <w:tab/>
      </w:r>
      <w:r>
        <w:tab/>
      </w:r>
    </w:p>
    <w:p w:rsidR="00C00AFF" w:rsidP="004707CF" w14:paraId="3136457E" w14:textId="77777777"/>
    <w:p w:rsidR="00470565" w14:paraId="3136457F" w14:textId="77777777"/>
    <w:p w:rsidR="00470565" w14:paraId="31364580" w14:textId="77777777"/>
    <w:p w:rsidR="00470565" w14:paraId="31364581" w14:textId="77777777">
      <w:r>
        <w:t>III.</w:t>
      </w:r>
      <w:r>
        <w:tab/>
        <w:t>PROCEDURE</w:t>
      </w:r>
    </w:p>
    <w:p w:rsidR="00470565" w14:paraId="31364582" w14:textId="77777777"/>
    <w:p w:rsidR="00470565" w14:paraId="31364583" w14:textId="77777777">
      <w:pPr>
        <w:ind w:left="720"/>
      </w:pPr>
      <w:r>
        <w:t>A.</w:t>
      </w:r>
      <w:r>
        <w:tab/>
      </w:r>
      <w:r w:rsidR="004707CF">
        <w:t>Social Worker</w:t>
      </w:r>
      <w:r w:rsidR="00C00AFF">
        <w:t xml:space="preserve"> reporting and noticing requirements for a missing child or youth</w:t>
      </w:r>
    </w:p>
    <w:p w:rsidR="00470565" w14:paraId="31364584" w14:textId="77777777">
      <w:pPr>
        <w:ind w:left="720"/>
      </w:pPr>
    </w:p>
    <w:p w:rsidR="00470565" w:rsidP="00C00AFF" w14:paraId="31364585" w14:textId="77777777">
      <w:pPr>
        <w:pStyle w:val="ListParagraph"/>
        <w:numPr>
          <w:ilvl w:val="0"/>
          <w:numId w:val="42"/>
        </w:numPr>
      </w:pPr>
      <w:r>
        <w:t>Social Workers are responsible to immediately, or in no case later than 24 hours of receipt of knowledge that the child or youth are missing from foster care, report the missing child or youth</w:t>
      </w:r>
      <w:r w:rsidR="009D7DC5">
        <w:t xml:space="preserve"> to Law Enforcement. Law Enforcement agencies are required to enter the information into the National Crime Information Center (NCIC) and report to the National Center for Missing and Exploited Children (NCMEC)</w:t>
      </w:r>
      <w:r>
        <w:tab/>
      </w:r>
    </w:p>
    <w:p w:rsidR="00470565" w14:paraId="31364586" w14:textId="77777777">
      <w:pPr>
        <w:ind w:left="720"/>
      </w:pPr>
    </w:p>
    <w:p w:rsidR="00E07EFD" w:rsidP="009D7DC5" w14:paraId="31364587" w14:textId="77777777">
      <w:pPr>
        <w:pStyle w:val="ListParagraph"/>
        <w:numPr>
          <w:ilvl w:val="0"/>
          <w:numId w:val="42"/>
        </w:numPr>
      </w:pPr>
      <w:r>
        <w:t xml:space="preserve">Social Workers are also responsible for noticing the </w:t>
      </w:r>
      <w:r>
        <w:t>youth’s parents, attorney, tribal rep</w:t>
      </w:r>
      <w:r w:rsidR="004707CF">
        <w:t>resentative, Court A</w:t>
      </w:r>
      <w:r>
        <w:t xml:space="preserve">ppointed </w:t>
      </w:r>
      <w:r w:rsidR="004707CF">
        <w:t>Special A</w:t>
      </w:r>
      <w:r>
        <w:t>dvocate (CASA) etc.</w:t>
      </w:r>
    </w:p>
    <w:p w:rsidR="00C31F38" w:rsidP="00C31F38" w14:paraId="31364588" w14:textId="77777777">
      <w:pPr>
        <w:pStyle w:val="ListParagraph"/>
      </w:pPr>
    </w:p>
    <w:p w:rsidR="00C31F38" w:rsidP="00C31F38" w14:paraId="31364589" w14:textId="77777777">
      <w:pPr>
        <w:pStyle w:val="ListParagraph"/>
        <w:numPr>
          <w:ilvl w:val="0"/>
          <w:numId w:val="42"/>
        </w:numPr>
      </w:pPr>
      <w:r>
        <w:t xml:space="preserve">It is mandatory that the Social Worker call or email  the Hotline Numbers and report the child is no longer in placement  </w:t>
      </w:r>
    </w:p>
    <w:p w:rsidR="001B06C4" w:rsidP="001B06C4" w14:paraId="3136458A" w14:textId="77777777">
      <w:pPr>
        <w:pStyle w:val="ListParagraph"/>
      </w:pPr>
    </w:p>
    <w:p w:rsidR="001B06C4" w:rsidP="001B06C4" w14:paraId="3136458B" w14:textId="77777777">
      <w:pPr>
        <w:pStyle w:val="ListParagraph"/>
        <w:ind w:left="1800"/>
      </w:pPr>
    </w:p>
    <w:p w:rsidR="00C31F38" w:rsidRPr="00051656" w:rsidP="00C31F38" w14:paraId="3136458C" w14:textId="77777777">
      <w:pPr>
        <w:pStyle w:val="ListParagraph"/>
        <w:ind w:left="1800"/>
        <w:rPr>
          <w:b/>
          <w:bCs/>
          <w:color w:val="FF0000"/>
          <w:sz w:val="23"/>
          <w:szCs w:val="23"/>
        </w:rPr>
      </w:pPr>
      <w:r w:rsidRPr="00051656">
        <w:rPr>
          <w:b/>
          <w:bCs/>
          <w:color w:val="FF0000"/>
          <w:sz w:val="23"/>
          <w:szCs w:val="23"/>
        </w:rPr>
        <w:t>Central (925)602-6895</w:t>
      </w:r>
    </w:p>
    <w:p w:rsidR="00C31F38" w:rsidP="00C31F38" w14:paraId="3136458D" w14:textId="77777777">
      <w:pPr>
        <w:pStyle w:val="ListParagraph"/>
        <w:ind w:left="1800"/>
      </w:pPr>
      <w:hyperlink r:id="rId8" w:history="1">
        <w:r>
          <w:rPr>
            <w:rStyle w:val="Hyperlink"/>
            <w:sz w:val="23"/>
            <w:szCs w:val="23"/>
          </w:rPr>
          <w:t>HotlineCentral@ehsd.cccounty.us</w:t>
        </w:r>
      </w:hyperlink>
    </w:p>
    <w:p w:rsidR="00C31F38" w:rsidP="00C31F38" w14:paraId="3136458E" w14:textId="77777777">
      <w:pPr>
        <w:pStyle w:val="ListParagraph"/>
        <w:ind w:left="1800"/>
      </w:pPr>
    </w:p>
    <w:p w:rsidR="00C31F38" w:rsidP="00C31F38" w14:paraId="3136458F" w14:textId="77777777">
      <w:pPr>
        <w:ind w:left="1080" w:firstLine="720"/>
        <w:rPr>
          <w:b/>
          <w:bCs/>
          <w:color w:val="0000FF"/>
          <w:sz w:val="23"/>
          <w:szCs w:val="23"/>
        </w:rPr>
      </w:pPr>
      <w:r>
        <w:rPr>
          <w:b/>
          <w:bCs/>
          <w:color w:val="0000FF"/>
          <w:sz w:val="23"/>
          <w:szCs w:val="23"/>
        </w:rPr>
        <w:t>East (925)522-7436</w:t>
      </w:r>
    </w:p>
    <w:p w:rsidR="00C31F38" w:rsidP="00C31F38" w14:paraId="31364590" w14:textId="77777777">
      <w:pPr>
        <w:ind w:left="1080" w:firstLine="720"/>
      </w:pPr>
      <w:hyperlink r:id="rId9" w:history="1">
        <w:r>
          <w:rPr>
            <w:rStyle w:val="Hyperlink"/>
            <w:sz w:val="23"/>
            <w:szCs w:val="23"/>
          </w:rPr>
          <w:t>HotlineEast@ehsd.cccounty.us</w:t>
        </w:r>
      </w:hyperlink>
    </w:p>
    <w:p w:rsidR="00C31F38" w:rsidP="00C31F38" w14:paraId="31364591" w14:textId="77777777">
      <w:pPr>
        <w:ind w:left="1080" w:firstLine="720"/>
      </w:pPr>
    </w:p>
    <w:p w:rsidR="00C31F38" w:rsidP="00C31F38" w14:paraId="31364592" w14:textId="77777777">
      <w:pPr>
        <w:ind w:left="1080" w:firstLine="720"/>
        <w:rPr>
          <w:b/>
          <w:bCs/>
          <w:color w:val="008000"/>
          <w:sz w:val="23"/>
          <w:szCs w:val="23"/>
        </w:rPr>
      </w:pPr>
      <w:r>
        <w:rPr>
          <w:b/>
          <w:bCs/>
          <w:color w:val="008000"/>
          <w:sz w:val="23"/>
          <w:szCs w:val="23"/>
        </w:rPr>
        <w:t>West (510)231-8275</w:t>
      </w:r>
    </w:p>
    <w:p w:rsidR="00C31F38" w:rsidP="00C31F38" w14:paraId="31364593" w14:textId="77777777">
      <w:pPr>
        <w:ind w:left="1080" w:firstLine="720"/>
        <w:rPr>
          <w:sz w:val="23"/>
          <w:szCs w:val="23"/>
        </w:rPr>
      </w:pPr>
      <w:hyperlink r:id="rId10" w:history="1">
        <w:r>
          <w:rPr>
            <w:rStyle w:val="Hyperlink"/>
            <w:sz w:val="23"/>
            <w:szCs w:val="23"/>
          </w:rPr>
          <w:t>HotlineWest@ehsd.cccounty.us</w:t>
        </w:r>
      </w:hyperlink>
    </w:p>
    <w:p w:rsidR="00C31F38" w:rsidP="00C31F38" w14:paraId="31364594" w14:textId="77777777">
      <w:pPr>
        <w:pStyle w:val="ListParagraph"/>
        <w:ind w:left="1800"/>
      </w:pPr>
    </w:p>
    <w:p w:rsidR="00C31F38" w:rsidP="001B06C4" w14:paraId="31364595" w14:textId="77777777">
      <w:pPr>
        <w:pStyle w:val="ListParagraph"/>
        <w:ind w:left="1800"/>
      </w:pPr>
      <w:r>
        <w:t>Refer to</w:t>
      </w:r>
      <w:r>
        <w:t xml:space="preserve"> </w:t>
      </w:r>
      <w:hyperlink r:id="rId11" w:history="1">
        <w:r w:rsidRPr="00051656">
          <w:rPr>
            <w:rStyle w:val="Hyperlink"/>
          </w:rPr>
          <w:t xml:space="preserve">DM Section 31-474.1 Placement Change Hotline Process    </w:t>
        </w:r>
      </w:hyperlink>
    </w:p>
    <w:p w:rsidR="00E07EFD" w:rsidP="00E07EFD" w14:paraId="31364596" w14:textId="77777777">
      <w:pPr>
        <w:pStyle w:val="ListParagraph"/>
      </w:pPr>
    </w:p>
    <w:p w:rsidR="00E07EFD" w:rsidP="00E07EFD" w14:paraId="31364597" w14:textId="77777777">
      <w:pPr>
        <w:pStyle w:val="ListParagraph"/>
      </w:pPr>
    </w:p>
    <w:p w:rsidR="00E07EFD" w:rsidRPr="00C31F38" w:rsidP="009D7DC5" w14:paraId="31364598" w14:textId="77777777">
      <w:pPr>
        <w:pStyle w:val="ListParagraph"/>
        <w:numPr>
          <w:ilvl w:val="0"/>
          <w:numId w:val="42"/>
        </w:numPr>
      </w:pPr>
      <w:r>
        <w:t>Social Workers will notify the Court via protective custody warrant (PC) no later than one business day, upon learning that the child is missing from care.</w:t>
      </w:r>
      <w:r w:rsidR="00667BEF">
        <w:t xml:space="preserve"> </w:t>
      </w:r>
      <w:r w:rsidR="008A0D3F">
        <w:t xml:space="preserve">See attachment </w:t>
      </w:r>
      <w:r w:rsidR="00DB62DF">
        <w:t>I</w:t>
      </w:r>
      <w:r w:rsidR="008A0D3F">
        <w:t>.</w:t>
      </w:r>
    </w:p>
    <w:p w:rsidR="00AA49B0" w:rsidP="00AA49B0" w14:paraId="31364599" w14:textId="77777777">
      <w:pPr>
        <w:pStyle w:val="ListParagraph"/>
      </w:pPr>
    </w:p>
    <w:p w:rsidR="00AA49B0" w:rsidP="009D7DC5" w14:paraId="3136459A" w14:textId="77777777">
      <w:pPr>
        <w:pStyle w:val="ListParagraph"/>
        <w:numPr>
          <w:ilvl w:val="0"/>
          <w:numId w:val="42"/>
        </w:numPr>
      </w:pPr>
      <w:r w:rsidRPr="00C31F38">
        <w:t>The Social Worker must confirm and document in the Child Welfare Data System (CWS) that the child’s whereabouts are unknown once every thirty days.</w:t>
      </w:r>
    </w:p>
    <w:p w:rsidR="00C31F38" w:rsidP="00C31F38" w14:paraId="3136459B" w14:textId="77777777">
      <w:pPr>
        <w:pStyle w:val="ListParagraph"/>
      </w:pPr>
    </w:p>
    <w:p w:rsidR="00C31F38" w:rsidRPr="00C31F38" w:rsidP="009D7DC5" w14:paraId="3136459C" w14:textId="77777777">
      <w:pPr>
        <w:pStyle w:val="ListParagraph"/>
        <w:numPr>
          <w:ilvl w:val="0"/>
          <w:numId w:val="42"/>
        </w:numPr>
      </w:pPr>
      <w:r>
        <w:t>A bed hold may be placed with the current provider for three days with supervisor approval and the intent of the youth returning to that placement.</w:t>
      </w:r>
    </w:p>
    <w:p w:rsidR="004E5EB7" w:rsidP="004E5EB7" w14:paraId="3136459D" w14:textId="77777777">
      <w:pPr>
        <w:pStyle w:val="ListParagraph"/>
      </w:pPr>
    </w:p>
    <w:p w:rsidR="00E07EFD" w:rsidP="00E07EFD" w14:paraId="3136459E" w14:textId="77777777">
      <w:pPr>
        <w:pStyle w:val="ListParagraph"/>
      </w:pPr>
    </w:p>
    <w:p w:rsidR="00E07EFD" w:rsidP="00E07EFD" w14:paraId="3136459F" w14:textId="77777777">
      <w:r>
        <w:tab/>
      </w:r>
      <w:r w:rsidR="001B06C4">
        <w:t>B.</w:t>
      </w:r>
      <w:r>
        <w:tab/>
        <w:t>If the Child is a Non Minor Dependent</w:t>
      </w:r>
    </w:p>
    <w:p w:rsidR="00E07EFD" w:rsidP="00E07EFD" w14:paraId="313645A0" w14:textId="77777777"/>
    <w:p w:rsidR="00356471" w:rsidP="00E07EFD" w14:paraId="313645A1" w14:textId="77777777">
      <w:pPr>
        <w:pStyle w:val="ListParagraph"/>
        <w:numPr>
          <w:ilvl w:val="0"/>
          <w:numId w:val="43"/>
        </w:numPr>
      </w:pPr>
      <w:r>
        <w:t xml:space="preserve">Social Workers are responsible to immediately file a Missing Person’s Report with local law enforcement if it is suspected that the Non Minor Dependent is missing from care and </w:t>
      </w:r>
      <w:r w:rsidR="00E31A27">
        <w:t>there is reasonable suspicion</w:t>
      </w:r>
      <w:r>
        <w:t xml:space="preserve"> that the NMD is a victim of harm or foul play</w:t>
      </w:r>
      <w:r w:rsidR="00E31A27">
        <w:t xml:space="preserve"> or competency issues,</w:t>
      </w:r>
      <w:r>
        <w:t xml:space="preserve"> and not </w:t>
      </w:r>
      <w:r>
        <w:t xml:space="preserve">voluntarily absent from care. </w:t>
      </w:r>
    </w:p>
    <w:p w:rsidR="00356471" w:rsidP="00356471" w14:paraId="313645A2" w14:textId="77777777">
      <w:r>
        <w:tab/>
      </w:r>
      <w:r>
        <w:tab/>
      </w:r>
    </w:p>
    <w:p w:rsidR="00356471" w:rsidP="00356471" w14:paraId="313645A3" w14:textId="77777777">
      <w:pPr>
        <w:pStyle w:val="ListParagraph"/>
        <w:numPr>
          <w:ilvl w:val="0"/>
          <w:numId w:val="43"/>
        </w:numPr>
      </w:pPr>
      <w:r>
        <w:t>Social Workers are also responsible for noticing the NMD’s parents, (if receiving FR services</w:t>
      </w:r>
      <w:r w:rsidR="00E31A27">
        <w:t>) attorney</w:t>
      </w:r>
      <w:r w:rsidR="004707CF">
        <w:t>, tribal representative, Court Appointed Special A</w:t>
      </w:r>
      <w:r>
        <w:t>dvocate (CASA) etc.</w:t>
      </w:r>
    </w:p>
    <w:p w:rsidR="00E31A27" w:rsidP="00E31A27" w14:paraId="313645A4" w14:textId="77777777"/>
    <w:p w:rsidR="00E31A27" w:rsidP="00E31A27" w14:paraId="313645A5" w14:textId="77777777">
      <w:pPr>
        <w:pStyle w:val="ListParagraph"/>
        <w:numPr>
          <w:ilvl w:val="0"/>
          <w:numId w:val="43"/>
        </w:numPr>
      </w:pPr>
      <w:r>
        <w:t>Social Workers will notify the Foster Care eligibility staff regarding the placement change.</w:t>
      </w:r>
    </w:p>
    <w:p w:rsidR="00470565" w:rsidP="00356471" w14:paraId="313645A6" w14:textId="77777777">
      <w:pPr>
        <w:pStyle w:val="ListParagraph"/>
        <w:numPr>
          <w:ilvl w:val="0"/>
          <w:numId w:val="43"/>
        </w:numPr>
      </w:pPr>
      <w:r>
        <w:t xml:space="preserve">Due to the adult status of the NMD, a Protective Custody warrant is not filed. </w:t>
      </w:r>
      <w:r>
        <w:tab/>
      </w:r>
    </w:p>
    <w:p w:rsidR="00E31A27" w:rsidP="00E31A27" w14:paraId="313645A7" w14:textId="77777777"/>
    <w:p w:rsidR="00E31A27" w:rsidP="00E31A27" w14:paraId="313645A8" w14:textId="77777777">
      <w:pPr>
        <w:pStyle w:val="ListParagraph"/>
        <w:numPr>
          <w:ilvl w:val="0"/>
          <w:numId w:val="43"/>
        </w:numPr>
      </w:pPr>
      <w:r>
        <w:t>The Social Worker will document the efforts made to locate the NMD and report to the Court. The Court may terminate the dependency for the NMD if at the W</w:t>
      </w:r>
      <w:r w:rsidR="004707CF">
        <w:t>elfare and Institutions Code</w:t>
      </w:r>
      <w:r>
        <w:t xml:space="preserve"> 391 </w:t>
      </w:r>
      <w:r w:rsidR="00C10D50">
        <w:t>hearing,</w:t>
      </w:r>
      <w:r>
        <w:t xml:space="preserve"> the Court finds that reasonable efforts were made to locate the NMD and inform the NMD of his or her options under extended foster care.</w:t>
      </w:r>
    </w:p>
    <w:p w:rsidR="00051656" w:rsidP="00051656" w14:paraId="313645A9" w14:textId="77777777">
      <w:pPr>
        <w:pStyle w:val="ListParagraph"/>
      </w:pPr>
    </w:p>
    <w:p w:rsidR="00C10D50" w:rsidP="00C10D50" w14:paraId="313645AA" w14:textId="77777777"/>
    <w:p w:rsidR="00C10D50" w:rsidP="005F473C" w14:paraId="313645AB" w14:textId="77777777">
      <w:pPr>
        <w:pStyle w:val="ListParagraph"/>
        <w:numPr>
          <w:ilvl w:val="0"/>
          <w:numId w:val="46"/>
        </w:numPr>
      </w:pPr>
      <w:r>
        <w:t xml:space="preserve">    Social Worker Due Diligence Searches</w:t>
      </w:r>
    </w:p>
    <w:p w:rsidR="00E1306F" w:rsidP="00E1306F" w14:paraId="313645AC" w14:textId="77777777">
      <w:pPr>
        <w:pStyle w:val="ListParagraph"/>
        <w:ind w:left="1080"/>
      </w:pPr>
    </w:p>
    <w:p w:rsidR="00E1306F" w:rsidP="00E1306F" w14:paraId="313645AD" w14:textId="77777777">
      <w:pPr>
        <w:pStyle w:val="ListParagraph"/>
        <w:numPr>
          <w:ilvl w:val="0"/>
          <w:numId w:val="44"/>
        </w:numPr>
      </w:pPr>
      <w:r>
        <w:t>Social W</w:t>
      </w:r>
      <w:r>
        <w:t xml:space="preserve">orkers </w:t>
      </w:r>
      <w:r w:rsidR="00C70515">
        <w:t>must attempt to locate a dependent/ward whose whereabouts are unknown as information is provided but no less than on a monthly basis</w:t>
      </w:r>
      <w:r>
        <w:t>. Social W</w:t>
      </w:r>
      <w:r w:rsidR="00BC4482">
        <w:t>orkers must document location efforts in the Child Welfare Services/Case Management Services (CWS/CMS) in the Contact N</w:t>
      </w:r>
      <w:r>
        <w:t>otebook. Social W</w:t>
      </w:r>
      <w:r w:rsidR="00BC4482">
        <w:t>orkers must also document location efforts in the status review reports filed during an absence.  The efforts to locate a missing child shall include, yet not be limited to:</w:t>
      </w:r>
    </w:p>
    <w:p w:rsidR="00BC4482" w:rsidP="00BC4482" w14:paraId="313645AE" w14:textId="77777777"/>
    <w:p w:rsidR="00BC4482" w:rsidP="00BC4482" w14:paraId="313645AF" w14:textId="77777777">
      <w:pPr>
        <w:pStyle w:val="ListParagraph"/>
        <w:numPr>
          <w:ilvl w:val="1"/>
          <w:numId w:val="39"/>
        </w:numPr>
      </w:pPr>
      <w:r>
        <w:t xml:space="preserve">Determining the child’s whereabouts by contacting significant persons in the child’s life (e.g. </w:t>
      </w:r>
      <w:r>
        <w:t>parents, siblings, relatives</w:t>
      </w:r>
      <w:r w:rsidR="00907EF5">
        <w:t>, child’s best friends, former caregivers, former and current schools and service providers, if applicable)</w:t>
      </w:r>
    </w:p>
    <w:p w:rsidR="00907EF5" w:rsidP="00BC4482" w14:paraId="313645B0" w14:textId="77777777">
      <w:pPr>
        <w:pStyle w:val="ListParagraph"/>
        <w:numPr>
          <w:ilvl w:val="1"/>
          <w:numId w:val="39"/>
        </w:numPr>
      </w:pPr>
      <w:r>
        <w:t>Requesting caregiver and/or parent make inquiries to the above individuals and report back information obtained.</w:t>
      </w:r>
    </w:p>
    <w:p w:rsidR="00907EF5" w:rsidP="00BC4482" w14:paraId="313645B1" w14:textId="77777777">
      <w:pPr>
        <w:pStyle w:val="ListParagraph"/>
        <w:numPr>
          <w:ilvl w:val="1"/>
          <w:numId w:val="39"/>
        </w:numPr>
      </w:pPr>
      <w:r>
        <w:t xml:space="preserve">Physically checking all the places where the youth is likely to be </w:t>
      </w:r>
    </w:p>
    <w:p w:rsidR="00907EF5" w:rsidP="00BC4482" w14:paraId="313645B2" w14:textId="77777777">
      <w:pPr>
        <w:pStyle w:val="ListParagraph"/>
        <w:numPr>
          <w:ilvl w:val="1"/>
          <w:numId w:val="39"/>
        </w:numPr>
      </w:pPr>
      <w:r>
        <w:t>Following up on leads received regarding the child’s whereabouts</w:t>
      </w:r>
    </w:p>
    <w:p w:rsidR="00907EF5" w:rsidP="00BC4482" w14:paraId="313645B3" w14:textId="77777777">
      <w:pPr>
        <w:pStyle w:val="ListParagraph"/>
        <w:numPr>
          <w:ilvl w:val="1"/>
          <w:numId w:val="39"/>
        </w:numPr>
      </w:pPr>
      <w:r>
        <w:t>Conducting visits to relevant addresses, or request law enforcement agency to conduct a welfare check.</w:t>
      </w:r>
    </w:p>
    <w:p w:rsidR="00907EF5" w:rsidRPr="004D49CD" w:rsidP="00BC4482" w14:paraId="313645B4" w14:textId="77777777">
      <w:pPr>
        <w:pStyle w:val="ListParagraph"/>
        <w:numPr>
          <w:ilvl w:val="1"/>
          <w:numId w:val="39"/>
        </w:numPr>
      </w:pPr>
      <w:r w:rsidRPr="004D49CD">
        <w:t xml:space="preserve">Searching </w:t>
      </w:r>
      <w:r w:rsidRPr="004D49CD" w:rsidR="008A66B8">
        <w:t>social media websites</w:t>
      </w:r>
    </w:p>
    <w:p w:rsidR="002B6A3A" w:rsidP="00BC4482" w14:paraId="313645B5" w14:textId="77777777">
      <w:pPr>
        <w:pStyle w:val="ListParagraph"/>
        <w:numPr>
          <w:ilvl w:val="1"/>
          <w:numId w:val="39"/>
        </w:numPr>
      </w:pPr>
      <w:r>
        <w:t>Search of public locator databases</w:t>
      </w:r>
    </w:p>
    <w:p w:rsidR="002B6A3A" w:rsidP="002B6A3A" w14:paraId="313645B6" w14:textId="77777777"/>
    <w:p w:rsidR="002B6A3A" w:rsidP="005F473C" w14:paraId="313645B7" w14:textId="77777777">
      <w:pPr>
        <w:pStyle w:val="ListParagraph"/>
        <w:numPr>
          <w:ilvl w:val="0"/>
          <w:numId w:val="46"/>
        </w:numPr>
      </w:pPr>
      <w:r>
        <w:t xml:space="preserve"> </w:t>
      </w:r>
      <w:r w:rsidR="00FF2F29">
        <w:t>When the Social W</w:t>
      </w:r>
      <w:r>
        <w:t>orker is notified that the child/NMD has been located, it is the responsibility for the Agency to arrange for the immediate return of the child/youth into care.</w:t>
      </w:r>
    </w:p>
    <w:p w:rsidR="002B6A3A" w:rsidP="002B6A3A" w14:paraId="313645B8" w14:textId="77777777">
      <w:pPr>
        <w:ind w:left="1080"/>
      </w:pPr>
    </w:p>
    <w:p w:rsidR="002B6A3A" w:rsidP="002B6A3A" w14:paraId="313645B9" w14:textId="77777777">
      <w:pPr>
        <w:pStyle w:val="ListParagraph"/>
        <w:numPr>
          <w:ilvl w:val="0"/>
          <w:numId w:val="45"/>
        </w:numPr>
      </w:pPr>
      <w:r>
        <w:t>S</w:t>
      </w:r>
      <w:r w:rsidR="00FF2F29">
        <w:t xml:space="preserve">ocial </w:t>
      </w:r>
      <w:r>
        <w:t>W</w:t>
      </w:r>
      <w:r w:rsidR="00FF2F29">
        <w:t>orker</w:t>
      </w:r>
      <w:r>
        <w:t xml:space="preserve"> must determine the primary factors that contributed to the child or NMD running away or otherwise being absent from care.</w:t>
      </w:r>
    </w:p>
    <w:p w:rsidR="002B6A3A" w:rsidP="002B6A3A" w14:paraId="313645BA" w14:textId="77777777">
      <w:pPr>
        <w:pStyle w:val="ListParagraph"/>
        <w:numPr>
          <w:ilvl w:val="0"/>
          <w:numId w:val="45"/>
        </w:numPr>
      </w:pPr>
      <w:r>
        <w:t>S</w:t>
      </w:r>
      <w:r w:rsidR="00FF2F29">
        <w:t xml:space="preserve">ocial </w:t>
      </w:r>
      <w:r>
        <w:t>W</w:t>
      </w:r>
      <w:r w:rsidR="00FF2F29">
        <w:t>orker</w:t>
      </w:r>
      <w:r>
        <w:t xml:space="preserve"> will to the extent possible, respond to factors identifi</w:t>
      </w:r>
      <w:r w:rsidR="00FF2F29">
        <w:t>ed for subsequent placements.</w:t>
      </w:r>
    </w:p>
    <w:p w:rsidR="002B6A3A" w:rsidP="002B6A3A" w14:paraId="313645BB" w14:textId="77777777">
      <w:pPr>
        <w:pStyle w:val="ListParagraph"/>
        <w:numPr>
          <w:ilvl w:val="0"/>
          <w:numId w:val="45"/>
        </w:numPr>
      </w:pPr>
      <w:r>
        <w:t>S</w:t>
      </w:r>
      <w:r w:rsidR="00FF2F29">
        <w:t xml:space="preserve">ocial </w:t>
      </w:r>
      <w:r>
        <w:t>W</w:t>
      </w:r>
      <w:r w:rsidR="00FF2F29">
        <w:t>orker</w:t>
      </w:r>
      <w:r>
        <w:t xml:space="preserve"> must determine the child’s or NMD’s experiences while absent from care, including whether the </w:t>
      </w:r>
      <w:r w:rsidR="00FF2F29">
        <w:t>child/NMD is a possible victim of Commercial Sexual E</w:t>
      </w:r>
      <w:r>
        <w:t>xploitation</w:t>
      </w:r>
      <w:r w:rsidR="00FF2F29">
        <w:t>.</w:t>
      </w:r>
      <w:r>
        <w:t xml:space="preserve"> </w:t>
      </w:r>
    </w:p>
    <w:p w:rsidR="00667BEF" w:rsidP="002B6A3A" w14:paraId="313645BC" w14:textId="77777777">
      <w:pPr>
        <w:pStyle w:val="ListParagraph"/>
        <w:numPr>
          <w:ilvl w:val="0"/>
          <w:numId w:val="45"/>
        </w:numPr>
      </w:pPr>
      <w:r>
        <w:t>S</w:t>
      </w:r>
      <w:r w:rsidR="00FF2F29">
        <w:t xml:space="preserve">ocial </w:t>
      </w:r>
      <w:r>
        <w:t>W</w:t>
      </w:r>
      <w:r w:rsidR="00FF2F29">
        <w:t>orker</w:t>
      </w:r>
      <w:r w:rsidR="005F473C">
        <w:t xml:space="preserve"> must notify all p</w:t>
      </w:r>
      <w:r>
        <w:t>arties that the child or NMD has been located</w:t>
      </w:r>
      <w:r w:rsidR="00FF2F29">
        <w:t>.</w:t>
      </w:r>
    </w:p>
    <w:p w:rsidR="002B6A3A" w:rsidP="002B6A3A" w14:paraId="313645BD" w14:textId="77777777">
      <w:pPr>
        <w:pStyle w:val="ListParagraph"/>
        <w:numPr>
          <w:ilvl w:val="0"/>
          <w:numId w:val="45"/>
        </w:numPr>
      </w:pPr>
      <w:r>
        <w:t>S</w:t>
      </w:r>
      <w:r w:rsidR="00FF2F29">
        <w:t xml:space="preserve">ocial </w:t>
      </w:r>
      <w:r>
        <w:t>W</w:t>
      </w:r>
      <w:r w:rsidR="00FF2F29">
        <w:t>orker</w:t>
      </w:r>
      <w:r>
        <w:t xml:space="preserve"> must recall the Protective Custo</w:t>
      </w:r>
      <w:r w:rsidR="008A0D3F">
        <w:t>dy Warrant and notify the Court.</w:t>
      </w:r>
    </w:p>
    <w:p w:rsidR="002B6A3A" w:rsidP="002B6A3A" w14:paraId="313645BE" w14:textId="77777777"/>
    <w:p w:rsidR="008A66B8" w:rsidP="005F473C" w14:paraId="313645BF" w14:textId="77777777">
      <w:pPr>
        <w:pStyle w:val="ListParagraph"/>
        <w:numPr>
          <w:ilvl w:val="0"/>
          <w:numId w:val="46"/>
        </w:numPr>
      </w:pPr>
      <w:r>
        <w:t>When the dependent child or NMD</w:t>
      </w:r>
      <w:r w:rsidR="00303B93">
        <w:t xml:space="preserve"> returns to care, the assigned Social W</w:t>
      </w:r>
      <w:r>
        <w:t xml:space="preserve">orker or designee must meet with the </w:t>
      </w:r>
      <w:r>
        <w:t xml:space="preserve">youth within </w:t>
      </w:r>
      <w:r w:rsidR="00A82314">
        <w:t>three business days after the child’s/NMD’s return to care</w:t>
      </w:r>
      <w:r>
        <w:t xml:space="preserve"> </w:t>
      </w:r>
      <w:r w:rsidR="00A82314">
        <w:t>to determine the primary factors that contributed to their absence fr</w:t>
      </w:r>
      <w:r w:rsidR="00FF2F29">
        <w:t>om care. The Social Worker will:</w:t>
      </w:r>
    </w:p>
    <w:p w:rsidR="00A82314" w:rsidP="00A82314" w14:paraId="313645C0" w14:textId="77777777"/>
    <w:p w:rsidR="00A82314" w:rsidP="005F473C" w14:paraId="313645C1" w14:textId="77777777">
      <w:pPr>
        <w:pStyle w:val="ListParagraph"/>
        <w:numPr>
          <w:ilvl w:val="1"/>
          <w:numId w:val="46"/>
        </w:numPr>
      </w:pPr>
      <w:r>
        <w:t>Assess the immediate needs of the child/NMD by offering medical care for injuries, illness or harm experienced while absent from care.</w:t>
      </w:r>
    </w:p>
    <w:p w:rsidR="00A82314" w:rsidP="005F473C" w14:paraId="313645C2" w14:textId="77777777">
      <w:pPr>
        <w:pStyle w:val="ListParagraph"/>
        <w:numPr>
          <w:ilvl w:val="1"/>
          <w:numId w:val="46"/>
        </w:numPr>
      </w:pPr>
      <w:r>
        <w:t>Evaluate the need for mental health services, foster youth services, or law enforcement assistance due to victimization/exploitation, exposure to or participation in criminal activity, missing school credits, etc.</w:t>
      </w:r>
    </w:p>
    <w:p w:rsidR="00AA49B0" w:rsidP="005F473C" w14:paraId="313645C3" w14:textId="77777777">
      <w:pPr>
        <w:pStyle w:val="ListParagraph"/>
        <w:numPr>
          <w:ilvl w:val="1"/>
          <w:numId w:val="46"/>
        </w:numPr>
      </w:pPr>
      <w:r>
        <w:t>Determine the reasons for the child running away and, when possible,</w:t>
      </w:r>
      <w:r w:rsidR="008439A0">
        <w:t xml:space="preserve"> address those reasons identified in subsequent placements.</w:t>
      </w:r>
    </w:p>
    <w:p w:rsidR="0053082B" w:rsidP="005F473C" w14:paraId="313645C4" w14:textId="77777777">
      <w:pPr>
        <w:pStyle w:val="ListParagraph"/>
        <w:numPr>
          <w:ilvl w:val="1"/>
          <w:numId w:val="46"/>
        </w:numPr>
      </w:pPr>
      <w:r>
        <w:t>If it is determined that the youth/NMD was a victim of C</w:t>
      </w:r>
      <w:r w:rsidR="00FF2F29">
        <w:t xml:space="preserve">ommercial </w:t>
      </w:r>
      <w:r>
        <w:t>S</w:t>
      </w:r>
      <w:r w:rsidR="00FF2F29">
        <w:t xml:space="preserve">exual </w:t>
      </w:r>
      <w:r>
        <w:t>E</w:t>
      </w:r>
      <w:r w:rsidR="00FF2F29">
        <w:t xml:space="preserve">xploitation </w:t>
      </w:r>
      <w:r>
        <w:t xml:space="preserve"> during his/her absence from care</w:t>
      </w:r>
      <w:r w:rsidR="00FF2F29">
        <w:t xml:space="preserve">, the </w:t>
      </w:r>
      <w:r w:rsidR="0042110F">
        <w:t xml:space="preserve"> S</w:t>
      </w:r>
      <w:r w:rsidR="00FF2F29">
        <w:t xml:space="preserve">ocial </w:t>
      </w:r>
      <w:r w:rsidR="0042110F">
        <w:t>W</w:t>
      </w:r>
      <w:r w:rsidR="00FF2F29">
        <w:t>orker</w:t>
      </w:r>
      <w:r w:rsidR="0042110F">
        <w:t xml:space="preserve"> must document </w:t>
      </w:r>
      <w:r w:rsidR="00A86767">
        <w:t xml:space="preserve">the special projects code in CWS/CMS (see </w:t>
      </w:r>
      <w:r w:rsidR="009F4031">
        <w:t>A</w:t>
      </w:r>
      <w:r w:rsidR="00A86767">
        <w:t xml:space="preserve">ttachment </w:t>
      </w:r>
      <w:r w:rsidR="00DB62DF">
        <w:t>II</w:t>
      </w:r>
      <w:r w:rsidR="00A86767">
        <w:t xml:space="preserve"> </w:t>
      </w:r>
      <w:r w:rsidR="005F473C">
        <w:t>)</w:t>
      </w:r>
      <w:r w:rsidR="00CF152F">
        <w:t xml:space="preserve"> </w:t>
      </w:r>
    </w:p>
    <w:p w:rsidR="008439A0" w:rsidP="005F473C" w14:paraId="313645C5" w14:textId="77777777">
      <w:pPr>
        <w:pStyle w:val="ListParagraph"/>
        <w:numPr>
          <w:ilvl w:val="1"/>
          <w:numId w:val="46"/>
        </w:numPr>
      </w:pPr>
      <w:r>
        <w:t>Unless otherwise required by law, the information disclosed by the child/NMD should not be used to implicate them in a criminal charge for any purpose other than tailoring services for the child/NMD and to meet reporting requirements</w:t>
      </w:r>
    </w:p>
    <w:p w:rsidR="00C31F38" w:rsidP="005F473C" w14:paraId="313645C6" w14:textId="77777777">
      <w:pPr>
        <w:pStyle w:val="ListParagraph"/>
        <w:numPr>
          <w:ilvl w:val="1"/>
          <w:numId w:val="46"/>
        </w:numPr>
      </w:pPr>
      <w:r>
        <w:t>Assess the placement and services needs by determining the need for a Child Family Team meeting, and developing a safety plan, support resources and/or prevention plan.</w:t>
      </w:r>
    </w:p>
    <w:p w:rsidR="00F6450C" w:rsidP="00F6450C" w14:paraId="313645C7" w14:textId="77777777"/>
    <w:p w:rsidR="00F6450C" w:rsidP="00F6450C" w14:paraId="313645C8" w14:textId="77777777">
      <w:r>
        <w:t>IV</w:t>
      </w:r>
      <w:r>
        <w:tab/>
        <w:t>REFERENCE</w:t>
      </w:r>
    </w:p>
    <w:p w:rsidR="00F6450C" w:rsidP="00F6450C" w14:paraId="313645C9" w14:textId="77777777"/>
    <w:p w:rsidR="00F6450C" w:rsidP="00F6450C" w14:paraId="313645CA" w14:textId="77777777">
      <w:r>
        <w:tab/>
        <w:t>Senate Bill (SB) 794</w:t>
      </w:r>
    </w:p>
    <w:p w:rsidR="00F6450C" w:rsidP="00F6450C" w14:paraId="313645CB" w14:textId="77777777">
      <w:pPr>
        <w:ind w:firstLine="720"/>
      </w:pPr>
      <w:r>
        <w:t>Welfare &amp; Institutions Code Sections 16501.35, 16501.45 and 16524.6</w:t>
      </w:r>
    </w:p>
    <w:p w:rsidR="00F6450C" w:rsidP="00F6450C" w14:paraId="313645CC" w14:textId="77777777">
      <w:pPr>
        <w:ind w:firstLine="720"/>
      </w:pPr>
      <w:r>
        <w:t>Department Manual CSEC*, Section 31-474.1</w:t>
      </w:r>
    </w:p>
    <w:p w:rsidR="005F473C" w:rsidP="00F6450C" w14:paraId="313645CD" w14:textId="77777777">
      <w:pPr>
        <w:ind w:firstLine="720"/>
      </w:pPr>
      <w:r>
        <w:t>All County Letter 15-49</w:t>
      </w:r>
      <w:r w:rsidR="00190D4C">
        <w:t xml:space="preserve"> Commercially Sexually Exploited Children Documentation in Child</w:t>
      </w:r>
    </w:p>
    <w:p w:rsidR="00190D4C" w:rsidP="00190D4C" w14:paraId="313645CE" w14:textId="77777777">
      <w:pPr>
        <w:ind w:left="720"/>
      </w:pPr>
      <w:r>
        <w:t>Welfare Services/Case Management System</w:t>
      </w:r>
    </w:p>
    <w:p w:rsidR="00190D4C" w:rsidP="00190D4C" w14:paraId="313645CF" w14:textId="77777777">
      <w:pPr>
        <w:ind w:left="720"/>
      </w:pPr>
      <w:r>
        <w:t>All County Letter 16-15 Youth who are Missing From Foster Care</w:t>
      </w:r>
    </w:p>
    <w:p w:rsidR="00907EF5" w:rsidP="00907EF5" w14:paraId="313645D0" w14:textId="77777777">
      <w:pPr>
        <w:pStyle w:val="ListParagraph"/>
        <w:ind w:left="1080"/>
      </w:pPr>
    </w:p>
    <w:p w:rsidR="00C10D50" w:rsidP="00C10D50" w14:paraId="313645D1" w14:textId="77777777">
      <w:pPr>
        <w:ind w:left="1080"/>
      </w:pPr>
    </w:p>
    <w:p w:rsidR="00C10D50" w:rsidP="00C10D50" w14:paraId="313645D2" w14:textId="77777777">
      <w:pPr>
        <w:ind w:left="1080"/>
      </w:pPr>
    </w:p>
    <w:p w:rsidR="00C10D50" w:rsidP="00C10D50" w14:paraId="313645D3" w14:textId="77777777"/>
    <w:p w:rsidR="006B6109" w14:paraId="313645D4" w14:textId="77777777">
      <w:pPr>
        <w:sectPr w:rsidSect="000F716A">
          <w:headerReference w:type="default" r:id="rId12"/>
          <w:footerReference w:type="default" r:id="rId13"/>
          <w:headerReference w:type="first" r:id="rId14"/>
          <w:footerReference w:type="first" r:id="rId15"/>
          <w:endnotePr>
            <w:numFmt w:val="decimal"/>
          </w:endnotePr>
          <w:pgSz w:w="12240" w:h="15840" w:code="1"/>
          <w:pgMar w:top="720" w:right="1080" w:bottom="720" w:left="1080" w:header="720" w:footer="210" w:gutter="0"/>
          <w:pgNumType w:start="1"/>
          <w:cols w:space="720"/>
          <w:noEndnote/>
        </w:sectPr>
      </w:pPr>
    </w:p>
    <w:p w:rsidR="006B6109" w14:paraId="313645D5" w14:textId="77777777"/>
    <w:p w:rsidR="006B6109" w:rsidRPr="006B6109" w:rsidP="006B6109" w14:paraId="313645D6" w14:textId="77777777"/>
    <w:p w:rsidR="006B6109" w:rsidRPr="006B6109" w:rsidP="006B6109" w14:paraId="313645D7" w14:textId="77777777"/>
    <w:p w:rsidR="006B6109" w:rsidRPr="006B6109" w:rsidP="006B6109" w14:paraId="313645D8" w14:textId="77777777"/>
    <w:p w:rsidR="006B6109" w:rsidP="006B6109" w14:paraId="313645D9" w14:textId="77777777"/>
    <w:p w:rsidR="006B6109" w:rsidP="006B6109" w14:paraId="313645DA" w14:textId="77777777"/>
    <w:p w:rsidR="006B6109" w:rsidP="006B6109" w14:paraId="313645DB" w14:textId="77777777">
      <w:pPr>
        <w:tabs>
          <w:tab w:val="left" w:pos="1845"/>
        </w:tabs>
      </w:pPr>
      <w:r>
        <w:tab/>
      </w:r>
    </w:p>
    <w:tbl>
      <w:tblPr>
        <w:tblW w:w="0" w:type="auto"/>
        <w:tblInd w:w="72" w:type="dxa"/>
        <w:tblLayout w:type="fixed"/>
        <w:tblCellMar>
          <w:left w:w="72" w:type="dxa"/>
          <w:right w:w="72" w:type="dxa"/>
        </w:tblCellMar>
        <w:tblLook w:val="0000"/>
      </w:tblPr>
      <w:tblGrid>
        <w:gridCol w:w="7380"/>
        <w:gridCol w:w="2340"/>
      </w:tblGrid>
      <w:tr w14:paraId="313645E0" w14:textId="77777777">
        <w:tblPrEx>
          <w:tblW w:w="0" w:type="auto"/>
          <w:tblInd w:w="72" w:type="dxa"/>
          <w:tblLayout w:type="fixed"/>
          <w:tblCellMar>
            <w:left w:w="72" w:type="dxa"/>
            <w:right w:w="72" w:type="dxa"/>
          </w:tblCellMar>
          <w:tblLook w:val="0000"/>
        </w:tblPrEx>
        <w:trPr>
          <w:gridAfter w:val="1"/>
          <w:wAfter w:w="2340" w:type="dxa"/>
          <w:trHeight w:val="976"/>
        </w:trPr>
        <w:tc>
          <w:tcPr>
            <w:tcW w:w="7380" w:type="dxa"/>
          </w:tcPr>
          <w:p w:rsidR="006B6109" w14:paraId="313645DC" w14:textId="77777777">
            <w:pPr>
              <w:pStyle w:val="Header"/>
              <w:tabs>
                <w:tab w:val="clear" w:pos="4320"/>
                <w:tab w:val="clear" w:pos="8640"/>
              </w:tabs>
              <w:spacing w:line="244" w:lineRule="atLeast"/>
            </w:pPr>
            <w:bookmarkStart w:id="1" w:name="AgencyName"/>
            <w:bookmarkEnd w:id="1"/>
            <w:r>
              <w:t>Children &amp; Family Services /</w:t>
            </w:r>
          </w:p>
          <w:p w:rsidR="006B6109" w14:paraId="313645DD" w14:textId="77777777">
            <w:pPr>
              <w:pStyle w:val="Header"/>
              <w:tabs>
                <w:tab w:val="clear" w:pos="4320"/>
                <w:tab w:val="clear" w:pos="8640"/>
              </w:tabs>
              <w:spacing w:line="244" w:lineRule="atLeast"/>
            </w:pPr>
            <w:r>
              <w:t>Employment &amp; Human Services</w:t>
            </w:r>
          </w:p>
          <w:p w:rsidR="006B6109" w14:paraId="313645DE" w14:textId="77777777">
            <w:pPr>
              <w:pStyle w:val="Header"/>
              <w:tabs>
                <w:tab w:val="clear" w:pos="4320"/>
                <w:tab w:val="clear" w:pos="8640"/>
              </w:tabs>
              <w:spacing w:line="244" w:lineRule="atLeast"/>
            </w:pPr>
            <w:r>
              <w:t>2530 Arnold Dr., Ste. #360</w:t>
            </w:r>
          </w:p>
          <w:p w:rsidR="006B6109" w14:paraId="313645DF" w14:textId="77777777">
            <w:pPr>
              <w:pStyle w:val="Header"/>
              <w:tabs>
                <w:tab w:val="clear" w:pos="4320"/>
                <w:tab w:val="clear" w:pos="8640"/>
              </w:tabs>
              <w:spacing w:line="244" w:lineRule="atLeast"/>
            </w:pPr>
            <w:r>
              <w:t>Martinez, California 94553</w:t>
            </w:r>
          </w:p>
        </w:tc>
      </w:tr>
      <w:tr w14:paraId="313645E2" w14:textId="77777777">
        <w:tblPrEx>
          <w:tblW w:w="0" w:type="auto"/>
          <w:tblInd w:w="72" w:type="dxa"/>
          <w:tblLayout w:type="fixed"/>
          <w:tblCellMar>
            <w:left w:w="72" w:type="dxa"/>
            <w:right w:w="72" w:type="dxa"/>
          </w:tblCellMar>
          <w:tblLook w:val="0000"/>
        </w:tblPrEx>
        <w:trPr>
          <w:gridAfter w:val="1"/>
          <w:wAfter w:w="2340" w:type="dxa"/>
          <w:trHeight w:val="240"/>
        </w:trPr>
        <w:tc>
          <w:tcPr>
            <w:tcW w:w="7380" w:type="dxa"/>
          </w:tcPr>
          <w:p w:rsidR="006B6109" w14:paraId="313645E1" w14:textId="77777777">
            <w:pPr>
              <w:spacing w:line="244" w:lineRule="atLeast"/>
            </w:pPr>
            <w:r>
              <w:t>LaShonda Wallace</w:t>
            </w:r>
          </w:p>
        </w:tc>
      </w:tr>
      <w:tr w14:paraId="313645E4" w14:textId="77777777">
        <w:tblPrEx>
          <w:tblW w:w="0" w:type="auto"/>
          <w:tblInd w:w="72" w:type="dxa"/>
          <w:tblLayout w:type="fixed"/>
          <w:tblCellMar>
            <w:left w:w="72" w:type="dxa"/>
            <w:right w:w="72" w:type="dxa"/>
          </w:tblCellMar>
          <w:tblLook w:val="0000"/>
        </w:tblPrEx>
        <w:trPr>
          <w:gridAfter w:val="1"/>
          <w:wAfter w:w="2340" w:type="dxa"/>
          <w:trHeight w:val="240"/>
        </w:trPr>
        <w:tc>
          <w:tcPr>
            <w:tcW w:w="7380" w:type="dxa"/>
          </w:tcPr>
          <w:p w:rsidR="006B6109" w14:paraId="313645E3" w14:textId="77777777">
            <w:pPr>
              <w:spacing w:line="244" w:lineRule="atLeast"/>
            </w:pPr>
            <w:r>
              <w:t>(925) 608-6812</w:t>
            </w:r>
          </w:p>
        </w:tc>
      </w:tr>
      <w:tr w14:paraId="313645E6" w14:textId="77777777">
        <w:tblPrEx>
          <w:tblW w:w="0" w:type="auto"/>
          <w:tblInd w:w="72" w:type="dxa"/>
          <w:tblLayout w:type="fixed"/>
          <w:tblCellMar>
            <w:left w:w="72" w:type="dxa"/>
            <w:right w:w="72" w:type="dxa"/>
          </w:tblCellMar>
          <w:tblLook w:val="0000"/>
        </w:tblPrEx>
        <w:trPr>
          <w:gridAfter w:val="1"/>
          <w:wAfter w:w="2340" w:type="dxa"/>
          <w:trHeight w:val="240"/>
        </w:trPr>
        <w:tc>
          <w:tcPr>
            <w:tcW w:w="7380" w:type="dxa"/>
          </w:tcPr>
          <w:p w:rsidR="006B6109" w14:paraId="313645E5" w14:textId="77777777">
            <w:pPr>
              <w:spacing w:line="244" w:lineRule="atLeast"/>
            </w:pPr>
            <w:r>
              <w:t>N1O1</w:t>
            </w:r>
          </w:p>
        </w:tc>
      </w:tr>
      <w:tr w14:paraId="313645E8" w14:textId="77777777">
        <w:tblPrEx>
          <w:tblW w:w="0" w:type="auto"/>
          <w:tblInd w:w="72" w:type="dxa"/>
          <w:tblLayout w:type="fixed"/>
          <w:tblCellMar>
            <w:left w:w="72" w:type="dxa"/>
            <w:right w:w="72" w:type="dxa"/>
          </w:tblCellMar>
          <w:tblLook w:val="0000"/>
        </w:tblPrEx>
        <w:trPr>
          <w:gridAfter w:val="1"/>
          <w:wAfter w:w="2340" w:type="dxa"/>
          <w:trHeight w:val="240"/>
        </w:trPr>
        <w:tc>
          <w:tcPr>
            <w:tcW w:w="7380" w:type="dxa"/>
          </w:tcPr>
          <w:p w:rsidR="006B6109" w14:paraId="313645E7" w14:textId="77777777">
            <w:pPr>
              <w:spacing w:line="244" w:lineRule="atLeast"/>
            </w:pPr>
            <w:r>
              <w:t>DSS No. 0123456</w:t>
            </w:r>
          </w:p>
        </w:tc>
      </w:tr>
      <w:tr w14:paraId="313645EA" w14:textId="77777777">
        <w:tblPrEx>
          <w:tblW w:w="0" w:type="auto"/>
          <w:tblInd w:w="72" w:type="dxa"/>
          <w:tblLayout w:type="fixed"/>
          <w:tblCellMar>
            <w:left w:w="72" w:type="dxa"/>
            <w:right w:w="72" w:type="dxa"/>
          </w:tblCellMar>
          <w:tblLook w:val="0000"/>
        </w:tblPrEx>
        <w:trPr>
          <w:trHeight w:val="240"/>
        </w:trPr>
        <w:tc>
          <w:tcPr>
            <w:tcW w:w="9720" w:type="dxa"/>
            <w:gridSpan w:val="2"/>
          </w:tcPr>
          <w:p w:rsidR="006B6109" w14:paraId="313645E9" w14:textId="77777777">
            <w:pPr>
              <w:spacing w:line="244" w:lineRule="atLeast"/>
            </w:pPr>
          </w:p>
        </w:tc>
      </w:tr>
      <w:tr w14:paraId="313645EC" w14:textId="77777777">
        <w:tblPrEx>
          <w:tblW w:w="0" w:type="auto"/>
          <w:tblInd w:w="72" w:type="dxa"/>
          <w:tblLayout w:type="fixed"/>
          <w:tblCellMar>
            <w:left w:w="72" w:type="dxa"/>
            <w:right w:w="72" w:type="dxa"/>
          </w:tblCellMar>
          <w:tblLook w:val="0000"/>
        </w:tblPrEx>
        <w:trPr>
          <w:trHeight w:val="240"/>
        </w:trPr>
        <w:tc>
          <w:tcPr>
            <w:tcW w:w="9720" w:type="dxa"/>
            <w:gridSpan w:val="2"/>
          </w:tcPr>
          <w:p w:rsidR="006B6109" w14:paraId="313645EB" w14:textId="77777777">
            <w:pPr>
              <w:spacing w:line="244" w:lineRule="atLeast"/>
            </w:pPr>
          </w:p>
        </w:tc>
      </w:tr>
      <w:tr w14:paraId="313645EE" w14:textId="77777777">
        <w:tblPrEx>
          <w:tblW w:w="0" w:type="auto"/>
          <w:tblInd w:w="72" w:type="dxa"/>
          <w:tblLayout w:type="fixed"/>
          <w:tblCellMar>
            <w:left w:w="72" w:type="dxa"/>
            <w:right w:w="72" w:type="dxa"/>
          </w:tblCellMar>
          <w:tblLook w:val="0000"/>
        </w:tblPrEx>
        <w:trPr>
          <w:trHeight w:val="240"/>
        </w:trPr>
        <w:tc>
          <w:tcPr>
            <w:tcW w:w="9720" w:type="dxa"/>
            <w:gridSpan w:val="2"/>
          </w:tcPr>
          <w:p w:rsidR="006B6109" w14:paraId="313645ED" w14:textId="77777777">
            <w:pPr>
              <w:spacing w:line="244" w:lineRule="atLeast"/>
            </w:pPr>
          </w:p>
        </w:tc>
      </w:tr>
      <w:tr w14:paraId="313645F0" w14:textId="77777777">
        <w:tblPrEx>
          <w:tblW w:w="0" w:type="auto"/>
          <w:tblInd w:w="72" w:type="dxa"/>
          <w:tblLayout w:type="fixed"/>
          <w:tblCellMar>
            <w:left w:w="72" w:type="dxa"/>
            <w:right w:w="72" w:type="dxa"/>
          </w:tblCellMar>
          <w:tblLook w:val="0000"/>
        </w:tblPrEx>
        <w:trPr>
          <w:trHeight w:val="240"/>
        </w:trPr>
        <w:tc>
          <w:tcPr>
            <w:tcW w:w="9720" w:type="dxa"/>
            <w:gridSpan w:val="2"/>
          </w:tcPr>
          <w:p w:rsidR="006B6109" w14:paraId="313645EF" w14:textId="77777777">
            <w:pPr>
              <w:spacing w:line="244" w:lineRule="atLeast"/>
            </w:pPr>
          </w:p>
        </w:tc>
      </w:tr>
      <w:tr w14:paraId="313645F2" w14:textId="77777777">
        <w:tblPrEx>
          <w:tblW w:w="0" w:type="auto"/>
          <w:tblInd w:w="72" w:type="dxa"/>
          <w:tblLayout w:type="fixed"/>
          <w:tblCellMar>
            <w:left w:w="72" w:type="dxa"/>
            <w:right w:w="72" w:type="dxa"/>
          </w:tblCellMar>
          <w:tblLook w:val="0000"/>
        </w:tblPrEx>
        <w:trPr>
          <w:trHeight w:val="240"/>
        </w:trPr>
        <w:tc>
          <w:tcPr>
            <w:tcW w:w="9720" w:type="dxa"/>
            <w:gridSpan w:val="2"/>
          </w:tcPr>
          <w:p w:rsidR="006B6109" w14:paraId="313645F1" w14:textId="77777777">
            <w:pPr>
              <w:spacing w:line="244" w:lineRule="atLeast"/>
            </w:pPr>
          </w:p>
        </w:tc>
      </w:tr>
      <w:tr w14:paraId="313645F4" w14:textId="77777777">
        <w:tblPrEx>
          <w:tblW w:w="0" w:type="auto"/>
          <w:tblInd w:w="72" w:type="dxa"/>
          <w:tblLayout w:type="fixed"/>
          <w:tblCellMar>
            <w:left w:w="72" w:type="dxa"/>
            <w:right w:w="72" w:type="dxa"/>
          </w:tblCellMar>
          <w:tblLook w:val="0000"/>
        </w:tblPrEx>
        <w:trPr>
          <w:trHeight w:val="240"/>
        </w:trPr>
        <w:tc>
          <w:tcPr>
            <w:tcW w:w="9720" w:type="dxa"/>
            <w:gridSpan w:val="2"/>
          </w:tcPr>
          <w:p w:rsidR="006B6109" w14:paraId="313645F3" w14:textId="77777777">
            <w:pPr>
              <w:spacing w:line="244" w:lineRule="atLeast"/>
            </w:pPr>
          </w:p>
        </w:tc>
      </w:tr>
      <w:tr w14:paraId="313645F6" w14:textId="77777777">
        <w:tblPrEx>
          <w:tblW w:w="0" w:type="auto"/>
          <w:tblInd w:w="72" w:type="dxa"/>
          <w:tblLayout w:type="fixed"/>
          <w:tblCellMar>
            <w:left w:w="72" w:type="dxa"/>
            <w:right w:w="72" w:type="dxa"/>
          </w:tblCellMar>
          <w:tblLook w:val="0000"/>
        </w:tblPrEx>
        <w:tc>
          <w:tcPr>
            <w:tcW w:w="9720" w:type="dxa"/>
            <w:gridSpan w:val="2"/>
          </w:tcPr>
          <w:p w:rsidR="006B6109" w14:paraId="313645F5" w14:textId="77777777">
            <w:pPr>
              <w:spacing w:line="244" w:lineRule="atLeast"/>
              <w:jc w:val="center"/>
              <w:rPr>
                <w:b/>
                <w:caps/>
              </w:rPr>
            </w:pPr>
            <w:r>
              <w:rPr>
                <w:b/>
                <w:caps/>
              </w:rPr>
              <w:t>SUPERIOR COURT of CALIFORNIA</w:t>
            </w:r>
          </w:p>
        </w:tc>
      </w:tr>
      <w:tr w14:paraId="313645F8" w14:textId="77777777">
        <w:tblPrEx>
          <w:tblW w:w="0" w:type="auto"/>
          <w:tblInd w:w="72" w:type="dxa"/>
          <w:tblLayout w:type="fixed"/>
          <w:tblCellMar>
            <w:left w:w="72" w:type="dxa"/>
            <w:right w:w="72" w:type="dxa"/>
          </w:tblCellMar>
          <w:tblLook w:val="0000"/>
        </w:tblPrEx>
        <w:tc>
          <w:tcPr>
            <w:tcW w:w="9720" w:type="dxa"/>
            <w:gridSpan w:val="2"/>
          </w:tcPr>
          <w:p w:rsidR="006B6109" w14:paraId="313645F7" w14:textId="77777777">
            <w:pPr>
              <w:spacing w:line="244" w:lineRule="atLeast"/>
              <w:jc w:val="center"/>
              <w:rPr>
                <w:b/>
                <w:caps/>
              </w:rPr>
            </w:pPr>
            <w:r>
              <w:rPr>
                <w:b/>
                <w:caps/>
              </w:rPr>
              <w:t xml:space="preserve">COUNTY OF </w:t>
            </w:r>
            <w:bookmarkStart w:id="2" w:name="CountyName"/>
            <w:bookmarkEnd w:id="2"/>
            <w:r>
              <w:rPr>
                <w:b/>
                <w:caps/>
              </w:rPr>
              <w:t>Contra Costa</w:t>
            </w:r>
          </w:p>
        </w:tc>
      </w:tr>
      <w:tr w14:paraId="313645FA" w14:textId="77777777">
        <w:tblPrEx>
          <w:tblW w:w="0" w:type="auto"/>
          <w:tblInd w:w="72" w:type="dxa"/>
          <w:tblLayout w:type="fixed"/>
          <w:tblCellMar>
            <w:left w:w="72" w:type="dxa"/>
            <w:right w:w="72" w:type="dxa"/>
          </w:tblCellMar>
          <w:tblLook w:val="0000"/>
        </w:tblPrEx>
        <w:tc>
          <w:tcPr>
            <w:tcW w:w="9720" w:type="dxa"/>
            <w:gridSpan w:val="2"/>
          </w:tcPr>
          <w:p w:rsidR="006B6109" w14:paraId="313645F9" w14:textId="77777777">
            <w:pPr>
              <w:spacing w:line="244" w:lineRule="atLeast"/>
              <w:jc w:val="center"/>
            </w:pPr>
            <w:r>
              <w:t>725 Court Street, Room 215, Martinez, California 94553</w:t>
            </w:r>
          </w:p>
        </w:tc>
      </w:tr>
    </w:tbl>
    <w:p w:rsidR="006B6109" w14:paraId="313645FB" w14:textId="77777777">
      <w:pPr>
        <w:spacing w:line="244" w:lineRule="atLeast"/>
      </w:pPr>
    </w:p>
    <w:tbl>
      <w:tblPr>
        <w:tblW w:w="0" w:type="auto"/>
        <w:tblInd w:w="115" w:type="dxa"/>
        <w:tblLayout w:type="fixed"/>
        <w:tblLook w:val="0000"/>
      </w:tblPr>
      <w:tblGrid>
        <w:gridCol w:w="9713"/>
      </w:tblGrid>
      <w:tr w14:paraId="313645FD" w14:textId="77777777">
        <w:tblPrEx>
          <w:tblW w:w="0" w:type="auto"/>
          <w:tblInd w:w="115" w:type="dxa"/>
          <w:tblLayout w:type="fixed"/>
          <w:tblLook w:val="0000"/>
        </w:tblPrEx>
        <w:trPr>
          <w:trHeight w:hRule="exact" w:val="320"/>
        </w:trPr>
        <w:tc>
          <w:tcPr>
            <w:tcW w:w="9713" w:type="dxa"/>
          </w:tcPr>
          <w:p w:rsidR="006B6109" w14:paraId="313645FC" w14:textId="77777777">
            <w:pPr>
              <w:spacing w:line="244" w:lineRule="atLeast"/>
              <w:jc w:val="center"/>
              <w:rPr>
                <w:b/>
                <w:caps/>
                <w:sz w:val="28"/>
              </w:rPr>
            </w:pPr>
            <w:bookmarkStart w:id="3" w:name="CourtReportName"/>
            <w:bookmarkEnd w:id="3"/>
            <w:r>
              <w:rPr>
                <w:b/>
                <w:caps/>
                <w:sz w:val="28"/>
              </w:rPr>
              <w:t>ex parte application and order</w:t>
            </w:r>
          </w:p>
        </w:tc>
      </w:tr>
    </w:tbl>
    <w:p w:rsidR="006B6109" w14:paraId="313645FE" w14:textId="77777777">
      <w:pPr>
        <w:spacing w:line="244" w:lineRule="atLeast"/>
        <w:ind w:right="-374"/>
        <w:jc w:val="both"/>
        <w:rPr>
          <w:i/>
          <w:vanish/>
          <w:color w:val="0000FF"/>
        </w:rPr>
      </w:pPr>
      <w:r>
        <w:rPr>
          <w:i/>
          <w:vanish/>
          <w:color w:val="0000FF"/>
        </w:rPr>
        <w:t>Much of the demographic information will pre-populate into this report from the CWS/CMS data base. Other information is entered by the user into form fields designed for local text entry. Either the cursor or the F11 key may be used to navigate from one non protected form field to another. Navigating with the F11 key puts your cursor in the correct position to proceed. With the first letter entered, both the form field and the text in the form field, if any, disappear.</w:t>
      </w:r>
    </w:p>
    <w:p w:rsidR="006B6109" w14:paraId="313645FF" w14:textId="77777777">
      <w:pPr>
        <w:spacing w:line="244" w:lineRule="atLeast"/>
        <w:ind w:right="-374"/>
      </w:pPr>
    </w:p>
    <w:tbl>
      <w:tblPr>
        <w:tblW w:w="0" w:type="auto"/>
        <w:tblInd w:w="72" w:type="dxa"/>
        <w:tblLayout w:type="fixed"/>
        <w:tblCellMar>
          <w:left w:w="72" w:type="dxa"/>
          <w:right w:w="72" w:type="dxa"/>
        </w:tblCellMar>
        <w:tblLook w:val="0000"/>
      </w:tblPr>
      <w:tblGrid>
        <w:gridCol w:w="4410"/>
        <w:gridCol w:w="1890"/>
        <w:gridCol w:w="900"/>
        <w:gridCol w:w="678"/>
        <w:gridCol w:w="1842"/>
      </w:tblGrid>
      <w:tr w14:paraId="31364601" w14:textId="77777777">
        <w:tblPrEx>
          <w:tblW w:w="0" w:type="auto"/>
          <w:tblInd w:w="72" w:type="dxa"/>
          <w:tblLayout w:type="fixed"/>
          <w:tblCellMar>
            <w:left w:w="72" w:type="dxa"/>
            <w:right w:w="72" w:type="dxa"/>
          </w:tblCellMar>
          <w:tblLook w:val="0000"/>
        </w:tblPrEx>
        <w:trPr>
          <w:cantSplit/>
          <w:trHeight w:hRule="exact" w:val="452"/>
        </w:trPr>
        <w:tc>
          <w:tcPr>
            <w:tcW w:w="9720" w:type="dxa"/>
            <w:gridSpan w:val="5"/>
          </w:tcPr>
          <w:p w:rsidR="006B6109" w14:paraId="31364600" w14:textId="77777777">
            <w:pPr>
              <w:spacing w:line="244" w:lineRule="atLeast"/>
              <w:rPr>
                <w:b/>
                <w:caps/>
                <w:u w:val="single"/>
              </w:rPr>
            </w:pPr>
            <w:r>
              <w:rPr>
                <w:b/>
                <w:caps/>
                <w:u w:val="single"/>
              </w:rPr>
              <w:t>In THE matter of</w:t>
            </w:r>
          </w:p>
        </w:tc>
      </w:tr>
      <w:tr w14:paraId="31364607" w14:textId="77777777">
        <w:tblPrEx>
          <w:tblW w:w="0" w:type="auto"/>
          <w:tblInd w:w="72" w:type="dxa"/>
          <w:tblLayout w:type="fixed"/>
          <w:tblCellMar>
            <w:left w:w="72" w:type="dxa"/>
            <w:right w:w="72" w:type="dxa"/>
          </w:tblCellMar>
          <w:tblLook w:val="0000"/>
        </w:tblPrEx>
        <w:trPr>
          <w:cantSplit/>
          <w:trHeight w:hRule="exact" w:val="280"/>
        </w:trPr>
        <w:tc>
          <w:tcPr>
            <w:tcW w:w="4410" w:type="dxa"/>
          </w:tcPr>
          <w:p w:rsidR="006B6109" w14:paraId="31364602" w14:textId="77777777">
            <w:pPr>
              <w:spacing w:line="244" w:lineRule="atLeast"/>
              <w:rPr>
                <w:b/>
                <w:u w:val="single"/>
              </w:rPr>
            </w:pPr>
            <w:r>
              <w:rPr>
                <w:b/>
                <w:u w:val="single"/>
              </w:rPr>
              <w:t>Name</w:t>
            </w:r>
          </w:p>
        </w:tc>
        <w:tc>
          <w:tcPr>
            <w:tcW w:w="1890" w:type="dxa"/>
          </w:tcPr>
          <w:p w:rsidR="006B6109" w14:paraId="31364603" w14:textId="77777777">
            <w:pPr>
              <w:spacing w:line="244" w:lineRule="atLeast"/>
              <w:rPr>
                <w:b/>
                <w:u w:val="single"/>
              </w:rPr>
            </w:pPr>
            <w:r>
              <w:rPr>
                <w:b/>
                <w:u w:val="single"/>
              </w:rPr>
              <w:t>Date of Birth</w:t>
            </w:r>
          </w:p>
        </w:tc>
        <w:tc>
          <w:tcPr>
            <w:tcW w:w="900" w:type="dxa"/>
          </w:tcPr>
          <w:p w:rsidR="006B6109" w14:paraId="31364604" w14:textId="77777777">
            <w:pPr>
              <w:spacing w:line="244" w:lineRule="atLeast"/>
              <w:rPr>
                <w:b/>
                <w:u w:val="single"/>
              </w:rPr>
            </w:pPr>
            <w:r>
              <w:rPr>
                <w:b/>
                <w:u w:val="single"/>
              </w:rPr>
              <w:t>Age</w:t>
            </w:r>
          </w:p>
        </w:tc>
        <w:tc>
          <w:tcPr>
            <w:tcW w:w="678" w:type="dxa"/>
          </w:tcPr>
          <w:p w:rsidR="006B6109" w14:paraId="31364605" w14:textId="77777777">
            <w:pPr>
              <w:spacing w:line="244" w:lineRule="atLeast"/>
              <w:rPr>
                <w:b/>
                <w:u w:val="single"/>
              </w:rPr>
            </w:pPr>
            <w:r>
              <w:rPr>
                <w:b/>
                <w:u w:val="single"/>
              </w:rPr>
              <w:t>Sex</w:t>
            </w:r>
          </w:p>
        </w:tc>
        <w:tc>
          <w:tcPr>
            <w:tcW w:w="1842" w:type="dxa"/>
          </w:tcPr>
          <w:p w:rsidR="006B6109" w14:paraId="31364606" w14:textId="77777777">
            <w:pPr>
              <w:spacing w:line="244" w:lineRule="atLeast"/>
              <w:rPr>
                <w:b/>
                <w:u w:val="single"/>
              </w:rPr>
            </w:pPr>
            <w:r>
              <w:rPr>
                <w:b/>
                <w:u w:val="single"/>
              </w:rPr>
              <w:t>Court Number</w:t>
            </w:r>
          </w:p>
        </w:tc>
      </w:tr>
      <w:tr w14:paraId="3136460D" w14:textId="77777777">
        <w:tblPrEx>
          <w:tblW w:w="0" w:type="auto"/>
          <w:tblInd w:w="72" w:type="dxa"/>
          <w:tblLayout w:type="fixed"/>
          <w:tblCellMar>
            <w:left w:w="72" w:type="dxa"/>
            <w:right w:w="72" w:type="dxa"/>
          </w:tblCellMar>
          <w:tblLook w:val="0000"/>
        </w:tblPrEx>
        <w:trPr>
          <w:cantSplit/>
          <w:trHeight w:val="244"/>
        </w:trPr>
        <w:tc>
          <w:tcPr>
            <w:tcW w:w="4410" w:type="dxa"/>
          </w:tcPr>
          <w:p w:rsidR="006B6109" w14:paraId="31364608" w14:textId="77777777">
            <w:pPr>
              <w:spacing w:line="244" w:lineRule="atLeast"/>
            </w:pPr>
            <w:bookmarkStart w:id="4" w:name="ChildrenInfo"/>
            <w:bookmarkEnd w:id="4"/>
            <w:r>
              <w:t>Justine Testingagain</w:t>
            </w:r>
          </w:p>
        </w:tc>
        <w:tc>
          <w:tcPr>
            <w:tcW w:w="1890" w:type="dxa"/>
          </w:tcPr>
          <w:p w:rsidR="006B6109" w14:paraId="31364609" w14:textId="77777777">
            <w:pPr>
              <w:spacing w:line="244" w:lineRule="atLeast"/>
            </w:pPr>
            <w:r>
              <w:t>06/03/1999</w:t>
            </w:r>
          </w:p>
        </w:tc>
        <w:tc>
          <w:tcPr>
            <w:tcW w:w="900" w:type="dxa"/>
          </w:tcPr>
          <w:p w:rsidR="006B6109" w14:paraId="3136460A" w14:textId="77777777">
            <w:pPr>
              <w:spacing w:line="244" w:lineRule="atLeast"/>
            </w:pPr>
            <w:r>
              <w:t>17</w:t>
            </w:r>
          </w:p>
        </w:tc>
        <w:tc>
          <w:tcPr>
            <w:tcW w:w="678" w:type="dxa"/>
          </w:tcPr>
          <w:p w:rsidR="006B6109" w14:paraId="3136460B" w14:textId="77777777">
            <w:pPr>
              <w:spacing w:line="244" w:lineRule="atLeast"/>
            </w:pPr>
            <w:r>
              <w:t>F</w:t>
            </w:r>
          </w:p>
        </w:tc>
        <w:tc>
          <w:tcPr>
            <w:tcW w:w="1842" w:type="dxa"/>
          </w:tcPr>
          <w:p w:rsidR="006B6109" w14:paraId="3136460C" w14:textId="77777777">
            <w:pPr>
              <w:spacing w:line="244" w:lineRule="atLeast"/>
            </w:pPr>
            <w:r>
              <w:t>J10-00002</w:t>
            </w:r>
          </w:p>
        </w:tc>
      </w:tr>
    </w:tbl>
    <w:p w:rsidR="006B6109" w14:paraId="3136460E" w14:textId="77777777">
      <w:pPr>
        <w:spacing w:line="244" w:lineRule="atLeast"/>
      </w:pPr>
    </w:p>
    <w:p w:rsidR="006B6109" w14:paraId="3136460F" w14:textId="77777777">
      <w:pPr>
        <w:spacing w:line="244" w:lineRule="atLeast"/>
      </w:pPr>
      <w:bookmarkStart w:id="5" w:name="DeleteParents"/>
    </w:p>
    <w:tbl>
      <w:tblPr>
        <w:tblW w:w="0" w:type="auto"/>
        <w:tblInd w:w="72" w:type="dxa"/>
        <w:tblLayout w:type="fixed"/>
        <w:tblCellMar>
          <w:left w:w="72" w:type="dxa"/>
          <w:right w:w="72" w:type="dxa"/>
        </w:tblCellMar>
        <w:tblLook w:val="0000"/>
      </w:tblPr>
      <w:tblGrid>
        <w:gridCol w:w="4410"/>
        <w:gridCol w:w="3780"/>
        <w:gridCol w:w="1530"/>
        <w:gridCol w:w="180"/>
      </w:tblGrid>
      <w:tr w14:paraId="31364611" w14:textId="77777777">
        <w:tblPrEx>
          <w:tblW w:w="0" w:type="auto"/>
          <w:tblInd w:w="72" w:type="dxa"/>
          <w:tblLayout w:type="fixed"/>
          <w:tblCellMar>
            <w:left w:w="72" w:type="dxa"/>
            <w:right w:w="72" w:type="dxa"/>
          </w:tblCellMar>
          <w:tblLook w:val="0000"/>
        </w:tblPrEx>
        <w:trPr>
          <w:gridAfter w:val="1"/>
          <w:wAfter w:w="180" w:type="dxa"/>
          <w:cantSplit/>
          <w:trHeight w:hRule="exact" w:val="418"/>
        </w:trPr>
        <w:tc>
          <w:tcPr>
            <w:tcW w:w="9720" w:type="dxa"/>
            <w:gridSpan w:val="3"/>
          </w:tcPr>
          <w:p w:rsidR="006B6109" w14:paraId="31364610" w14:textId="77777777">
            <w:pPr>
              <w:keepNext/>
              <w:spacing w:before="20" w:line="244" w:lineRule="atLeast"/>
              <w:rPr>
                <w:b/>
                <w:caps/>
                <w:u w:val="single"/>
              </w:rPr>
            </w:pPr>
            <w:r>
              <w:rPr>
                <w:b/>
                <w:caps/>
                <w:u w:val="single"/>
              </w:rPr>
              <w:t>Parents/Legal Guardians</w:t>
            </w:r>
          </w:p>
        </w:tc>
      </w:tr>
      <w:tr w14:paraId="31364618" w14:textId="77777777">
        <w:tblPrEx>
          <w:tblW w:w="0" w:type="auto"/>
          <w:tblInd w:w="72" w:type="dxa"/>
          <w:tblLayout w:type="fixed"/>
          <w:tblCellMar>
            <w:left w:w="0" w:type="dxa"/>
            <w:right w:w="0" w:type="dxa"/>
          </w:tblCellMar>
          <w:tblLook w:val="0000"/>
        </w:tblPrEx>
        <w:trPr>
          <w:cantSplit/>
          <w:trHeight w:hRule="exact" w:val="560"/>
        </w:trPr>
        <w:tc>
          <w:tcPr>
            <w:tcW w:w="4410" w:type="dxa"/>
          </w:tcPr>
          <w:p w:rsidR="006B6109" w14:paraId="31364612" w14:textId="77777777">
            <w:pPr>
              <w:keepNext/>
              <w:spacing w:line="244" w:lineRule="atLeast"/>
              <w:ind w:left="90"/>
              <w:rPr>
                <w:b/>
                <w:u w:val="single"/>
              </w:rPr>
            </w:pPr>
            <w:r>
              <w:rPr>
                <w:b/>
                <w:u w:val="single"/>
              </w:rPr>
              <w:t>Name/</w:t>
            </w:r>
          </w:p>
          <w:p w:rsidR="006B6109" w14:paraId="31364613" w14:textId="77777777">
            <w:pPr>
              <w:keepNext/>
              <w:spacing w:line="244" w:lineRule="atLeast"/>
              <w:ind w:left="90"/>
              <w:rPr>
                <w:b/>
                <w:u w:val="single"/>
              </w:rPr>
            </w:pPr>
            <w:r>
              <w:rPr>
                <w:b/>
                <w:u w:val="single"/>
              </w:rPr>
              <w:t>Birthdate</w:t>
            </w:r>
          </w:p>
        </w:tc>
        <w:tc>
          <w:tcPr>
            <w:tcW w:w="3780" w:type="dxa"/>
          </w:tcPr>
          <w:p w:rsidR="006B6109" w14:paraId="31364614" w14:textId="77777777">
            <w:pPr>
              <w:keepNext/>
              <w:spacing w:line="244" w:lineRule="atLeast"/>
              <w:ind w:left="90"/>
              <w:rPr>
                <w:b/>
                <w:u w:val="single"/>
              </w:rPr>
            </w:pPr>
            <w:r>
              <w:rPr>
                <w:b/>
                <w:u w:val="single"/>
              </w:rPr>
              <w:t>Address/</w:t>
            </w:r>
          </w:p>
          <w:p w:rsidR="006B6109" w14:paraId="31364615" w14:textId="77777777">
            <w:pPr>
              <w:keepNext/>
              <w:spacing w:line="244" w:lineRule="atLeast"/>
              <w:ind w:left="90"/>
              <w:rPr>
                <w:b/>
                <w:u w:val="single"/>
              </w:rPr>
            </w:pPr>
            <w:r>
              <w:rPr>
                <w:b/>
                <w:u w:val="single"/>
              </w:rPr>
              <w:t>Phone</w:t>
            </w:r>
          </w:p>
        </w:tc>
        <w:tc>
          <w:tcPr>
            <w:tcW w:w="1710" w:type="dxa"/>
            <w:gridSpan w:val="2"/>
          </w:tcPr>
          <w:p w:rsidR="006B6109" w14:paraId="31364616" w14:textId="77777777">
            <w:pPr>
              <w:keepNext/>
              <w:spacing w:line="244" w:lineRule="atLeast"/>
              <w:ind w:left="90"/>
              <w:rPr>
                <w:b/>
                <w:u w:val="single"/>
              </w:rPr>
            </w:pPr>
            <w:r>
              <w:rPr>
                <w:b/>
                <w:u w:val="single"/>
              </w:rPr>
              <w:t>Relationship</w:t>
            </w:r>
            <w:bookmarkStart w:id="6" w:name="ParentInfo"/>
            <w:bookmarkEnd w:id="6"/>
            <w:r>
              <w:rPr>
                <w:b/>
                <w:u w:val="single"/>
              </w:rPr>
              <w:t>/</w:t>
            </w:r>
          </w:p>
          <w:p w:rsidR="006B6109" w14:paraId="31364617" w14:textId="77777777">
            <w:pPr>
              <w:keepNext/>
              <w:spacing w:line="244" w:lineRule="atLeast"/>
              <w:ind w:left="90"/>
              <w:rPr>
                <w:b/>
                <w:u w:val="single"/>
              </w:rPr>
            </w:pPr>
            <w:r>
              <w:rPr>
                <w:b/>
                <w:u w:val="single"/>
              </w:rPr>
              <w:t>To Whom</w:t>
            </w:r>
          </w:p>
        </w:tc>
      </w:tr>
      <w:tr w14:paraId="3136461C" w14:textId="77777777">
        <w:tblPrEx>
          <w:tblW w:w="0" w:type="auto"/>
          <w:tblInd w:w="72" w:type="dxa"/>
          <w:tblLayout w:type="fixed"/>
          <w:tblCellMar>
            <w:left w:w="72" w:type="dxa"/>
            <w:right w:w="72" w:type="dxa"/>
          </w:tblCellMar>
          <w:tblLook w:val="0000"/>
        </w:tblPrEx>
        <w:trPr>
          <w:cantSplit/>
          <w:trHeight w:val="488"/>
        </w:trPr>
        <w:tc>
          <w:tcPr>
            <w:tcW w:w="4410" w:type="dxa"/>
          </w:tcPr>
          <w:p w:rsidR="006B6109" w14:paraId="31364619" w14:textId="77777777">
            <w:pPr>
              <w:spacing w:line="244" w:lineRule="atLeast"/>
            </w:pPr>
            <w:r>
              <w:t>Janet Testingagain</w:t>
            </w:r>
            <w:r>
              <w:br/>
              <w:t>06/04/1985</w:t>
            </w:r>
          </w:p>
        </w:tc>
        <w:tc>
          <w:tcPr>
            <w:tcW w:w="3780" w:type="dxa"/>
          </w:tcPr>
          <w:p w:rsidR="006B6109" w14:paraId="3136461A" w14:textId="77777777">
            <w:pPr>
              <w:spacing w:line="244" w:lineRule="atLeast"/>
            </w:pPr>
            <w:r>
              <w:t>Confidential Address.</w:t>
            </w:r>
          </w:p>
        </w:tc>
        <w:tc>
          <w:tcPr>
            <w:tcW w:w="1710" w:type="dxa"/>
            <w:gridSpan w:val="2"/>
          </w:tcPr>
          <w:p w:rsidR="006B6109" w14:paraId="3136461B" w14:textId="77777777">
            <w:pPr>
              <w:spacing w:line="244" w:lineRule="atLeast"/>
            </w:pPr>
            <w:r>
              <w:t>Mother/</w:t>
            </w:r>
            <w:r>
              <w:br/>
              <w:t>Justine</w:t>
            </w:r>
          </w:p>
        </w:tc>
      </w:tr>
      <w:tr w14:paraId="31364620" w14:textId="77777777">
        <w:tblPrEx>
          <w:tblW w:w="0" w:type="auto"/>
          <w:tblInd w:w="72" w:type="dxa"/>
          <w:tblLayout w:type="fixed"/>
          <w:tblCellMar>
            <w:left w:w="72" w:type="dxa"/>
            <w:right w:w="72" w:type="dxa"/>
          </w:tblCellMar>
          <w:tblLook w:val="0000"/>
        </w:tblPrEx>
        <w:trPr>
          <w:cantSplit/>
          <w:trHeight w:val="488"/>
        </w:trPr>
        <w:tc>
          <w:tcPr>
            <w:tcW w:w="4410" w:type="dxa"/>
          </w:tcPr>
          <w:p w:rsidR="006B6109" w14:paraId="3136461D" w14:textId="77777777">
            <w:pPr>
              <w:spacing w:line="244" w:lineRule="atLeast"/>
            </w:pPr>
            <w:r>
              <w:t>Father B. Thisisanothertest</w:t>
            </w:r>
            <w:r>
              <w:br/>
              <w:t>01/01/1950</w:t>
            </w:r>
          </w:p>
        </w:tc>
        <w:tc>
          <w:tcPr>
            <w:tcW w:w="3780" w:type="dxa"/>
          </w:tcPr>
          <w:p w:rsidR="006B6109" w14:paraId="3136461E" w14:textId="77777777">
            <w:pPr>
              <w:spacing w:line="244" w:lineRule="atLeast"/>
            </w:pPr>
            <w:r>
              <w:br/>
            </w:r>
          </w:p>
        </w:tc>
        <w:tc>
          <w:tcPr>
            <w:tcW w:w="1710" w:type="dxa"/>
            <w:gridSpan w:val="2"/>
          </w:tcPr>
          <w:p w:rsidR="006B6109" w14:paraId="3136461F" w14:textId="77777777">
            <w:pPr>
              <w:spacing w:line="244" w:lineRule="atLeast"/>
            </w:pPr>
            <w:r>
              <w:t>Father/</w:t>
            </w:r>
            <w:r>
              <w:br/>
              <w:t>Justine</w:t>
            </w:r>
          </w:p>
        </w:tc>
      </w:tr>
    </w:tbl>
    <w:p w:rsidR="006B6109" w14:paraId="31364621" w14:textId="77777777">
      <w:pPr>
        <w:spacing w:line="244" w:lineRule="atLeast"/>
      </w:pPr>
    </w:p>
    <w:bookmarkEnd w:id="5"/>
    <w:p w:rsidR="006B6109" w14:paraId="31364622" w14:textId="77777777">
      <w:pPr>
        <w:spacing w:line="244" w:lineRule="atLeast"/>
      </w:pPr>
    </w:p>
    <w:p w:rsidR="006B6109" w14:paraId="31364623" w14:textId="77777777">
      <w:pPr>
        <w:spacing w:line="244" w:lineRule="atLeast"/>
        <w:jc w:val="both"/>
      </w:pPr>
      <w:r>
        <w:t>A petition was filed on 04/12/2014 under WIC Section 300 (a), (b), (c), (d), (e), (f), (h), (i), (j). The child was</w:t>
      </w:r>
      <w:r>
        <w:rPr>
          <w:color w:val="FF00FF"/>
        </w:rPr>
        <w:t xml:space="preserve"> </w:t>
      </w:r>
      <w:r>
        <w:t xml:space="preserve">declared a dependent of the Contra Costa County Juvenile Court on   (Disposition pending). The most recent hearing date was </w:t>
      </w:r>
      <w:bookmarkStart w:id="7" w:name="DateHearing"/>
      <w:bookmarkEnd w:id="7"/>
      <w:r>
        <w:t xml:space="preserve">10/13/2016 for a </w:t>
      </w:r>
      <w:bookmarkStart w:id="8" w:name="HearingType"/>
      <w:bookmarkEnd w:id="8"/>
      <w:r>
        <w:t xml:space="preserve">Disposition hearing. The next hearing is calendared on </w:t>
      </w:r>
      <w:bookmarkStart w:id="9" w:name="DateHearingNext"/>
      <w:bookmarkEnd w:id="9"/>
      <w:r>
        <w:t xml:space="preserve">   for a</w:t>
      </w:r>
      <w:bookmarkStart w:id="10" w:name="NextHearingType"/>
      <w:bookmarkEnd w:id="10"/>
      <w:r>
        <w:t xml:space="preserve">      hearing. </w:t>
      </w:r>
    </w:p>
    <w:p w:rsidR="006B6109" w14:paraId="31364624" w14:textId="77777777">
      <w:pPr>
        <w:spacing w:line="244" w:lineRule="atLeast"/>
      </w:pPr>
    </w:p>
    <w:p w:rsidR="006B6109" w14:paraId="31364625" w14:textId="77777777">
      <w:pPr>
        <w:spacing w:line="244" w:lineRule="atLeast"/>
      </w:pPr>
    </w:p>
    <w:p w:rsidR="006B6109" w14:paraId="31364626" w14:textId="77777777">
      <w:pPr>
        <w:keepNext/>
        <w:spacing w:line="244" w:lineRule="atLeast"/>
        <w:rPr>
          <w:b/>
          <w:caps/>
          <w:u w:val="single"/>
        </w:rPr>
      </w:pPr>
      <w:r>
        <w:rPr>
          <w:b/>
          <w:caps/>
          <w:u w:val="single"/>
        </w:rPr>
        <w:t>reason for ApPlication</w:t>
      </w:r>
    </w:p>
    <w:p w:rsidR="006B6109" w14:paraId="31364627" w14:textId="77777777">
      <w:pPr>
        <w:spacing w:line="244" w:lineRule="atLeast"/>
        <w:jc w:val="both"/>
        <w:rPr>
          <w:i/>
          <w:vanish/>
          <w:color w:val="0000FF"/>
        </w:rPr>
      </w:pPr>
      <w:r>
        <w:rPr>
          <w:i/>
          <w:vanish/>
          <w:color w:val="0000FF"/>
        </w:rPr>
        <w:t>User text entry</w:t>
      </w:r>
      <w:r>
        <w:rPr>
          <w:vanish/>
          <w:color w:val="0000FF"/>
        </w:rPr>
        <w:t>:</w:t>
      </w:r>
    </w:p>
    <w:p w:rsidR="006B6109" w14:paraId="31364628" w14:textId="77777777">
      <w:pPr>
        <w:keepNext/>
        <w:spacing w:line="244" w:lineRule="atLeast"/>
      </w:pPr>
    </w:p>
    <w:p w:rsidR="006B6109" w14:paraId="31364629" w14:textId="77777777">
      <w:pPr>
        <w:spacing w:line="489" w:lineRule="atLeast"/>
        <w:jc w:val="both"/>
      </w:pPr>
      <w:bookmarkStart w:id="11" w:name="DelTxtD1"/>
      <w:r>
        <w:t>The Department respectfully requests that the Juvenile Court order a warrant for XXXX detention due to the fact that he/she has been missing from placement since xx/xx/xxxx.</w:t>
      </w:r>
    </w:p>
    <w:bookmarkEnd w:id="11"/>
    <w:p w:rsidR="006B6109" w14:paraId="3136462A" w14:textId="77777777">
      <w:pPr>
        <w:spacing w:line="244" w:lineRule="atLeast"/>
      </w:pPr>
    </w:p>
    <w:p w:rsidR="006B6109" w14:paraId="3136462B" w14:textId="77777777">
      <w:pPr>
        <w:spacing w:line="244" w:lineRule="atLeast"/>
      </w:pPr>
      <w:bookmarkStart w:id="12" w:name="DeleteNotice"/>
    </w:p>
    <w:tbl>
      <w:tblPr>
        <w:tblW w:w="0" w:type="auto"/>
        <w:tblInd w:w="72" w:type="dxa"/>
        <w:tblLayout w:type="fixed"/>
        <w:tblCellMar>
          <w:left w:w="72" w:type="dxa"/>
          <w:right w:w="72" w:type="dxa"/>
        </w:tblCellMar>
        <w:tblLook w:val="0000"/>
      </w:tblPr>
      <w:tblGrid>
        <w:gridCol w:w="3024"/>
        <w:gridCol w:w="2592"/>
        <w:gridCol w:w="2070"/>
        <w:gridCol w:w="1260"/>
        <w:gridCol w:w="954"/>
      </w:tblGrid>
      <w:tr w14:paraId="3136462D" w14:textId="77777777">
        <w:tblPrEx>
          <w:tblW w:w="0" w:type="auto"/>
          <w:tblInd w:w="72" w:type="dxa"/>
          <w:tblLayout w:type="fixed"/>
          <w:tblCellMar>
            <w:left w:w="72" w:type="dxa"/>
            <w:right w:w="72" w:type="dxa"/>
          </w:tblCellMar>
          <w:tblLook w:val="0000"/>
        </w:tblPrEx>
        <w:trPr>
          <w:gridAfter w:val="4"/>
          <w:wAfter w:w="6876" w:type="dxa"/>
          <w:cantSplit/>
          <w:trHeight w:hRule="exact" w:val="452"/>
        </w:trPr>
        <w:tc>
          <w:tcPr>
            <w:tcW w:w="3024" w:type="dxa"/>
          </w:tcPr>
          <w:p w:rsidR="006B6109" w14:paraId="3136462C" w14:textId="77777777">
            <w:pPr>
              <w:keepNext/>
              <w:spacing w:line="244" w:lineRule="atLeast"/>
              <w:rPr>
                <w:b/>
                <w:caps/>
                <w:u w:val="single"/>
              </w:rPr>
            </w:pPr>
            <w:r>
              <w:rPr>
                <w:b/>
                <w:caps/>
                <w:u w:val="single"/>
              </w:rPr>
              <w:t>notices</w:t>
            </w:r>
          </w:p>
        </w:tc>
      </w:tr>
      <w:tr w14:paraId="31364633" w14:textId="77777777">
        <w:tblPrEx>
          <w:tblW w:w="0" w:type="auto"/>
          <w:tblInd w:w="72" w:type="dxa"/>
          <w:tblLayout w:type="fixed"/>
          <w:tblCellMar>
            <w:left w:w="72" w:type="dxa"/>
            <w:right w:w="72" w:type="dxa"/>
          </w:tblCellMar>
          <w:tblLook w:val="0000"/>
        </w:tblPrEx>
        <w:trPr>
          <w:cantSplit/>
          <w:trHeight w:hRule="exact" w:val="489"/>
          <w:tblHeader/>
        </w:trPr>
        <w:tc>
          <w:tcPr>
            <w:tcW w:w="3024" w:type="dxa"/>
          </w:tcPr>
          <w:p w:rsidR="006B6109" w14:paraId="3136462E" w14:textId="77777777">
            <w:pPr>
              <w:keepNext/>
              <w:spacing w:line="244" w:lineRule="atLeast"/>
              <w:rPr>
                <w:b/>
                <w:u w:val="single"/>
              </w:rPr>
            </w:pPr>
            <w:r>
              <w:rPr>
                <w:b/>
                <w:u w:val="single"/>
              </w:rPr>
              <w:t>Name</w:t>
            </w:r>
          </w:p>
        </w:tc>
        <w:tc>
          <w:tcPr>
            <w:tcW w:w="2592" w:type="dxa"/>
          </w:tcPr>
          <w:p w:rsidR="006B6109" w14:paraId="3136462F" w14:textId="77777777">
            <w:pPr>
              <w:keepNext/>
              <w:spacing w:line="244" w:lineRule="atLeast"/>
              <w:rPr>
                <w:b/>
                <w:u w:val="single"/>
              </w:rPr>
            </w:pPr>
            <w:r>
              <w:rPr>
                <w:b/>
                <w:u w:val="single"/>
              </w:rPr>
              <w:t>Relationship</w:t>
            </w:r>
          </w:p>
        </w:tc>
        <w:tc>
          <w:tcPr>
            <w:tcW w:w="2070" w:type="dxa"/>
          </w:tcPr>
          <w:p w:rsidR="006B6109" w14:paraId="31364630" w14:textId="77777777">
            <w:pPr>
              <w:keepNext/>
              <w:spacing w:line="244" w:lineRule="atLeast"/>
              <w:rPr>
                <w:b/>
                <w:u w:val="single"/>
              </w:rPr>
            </w:pPr>
            <w:r>
              <w:rPr>
                <w:b/>
                <w:u w:val="single"/>
              </w:rPr>
              <w:t>Method</w:t>
            </w:r>
          </w:p>
        </w:tc>
        <w:tc>
          <w:tcPr>
            <w:tcW w:w="1260" w:type="dxa"/>
          </w:tcPr>
          <w:p w:rsidR="006B6109" w14:paraId="31364631" w14:textId="77777777">
            <w:pPr>
              <w:keepNext/>
              <w:spacing w:line="244" w:lineRule="atLeast"/>
            </w:pPr>
            <w:r>
              <w:rPr>
                <w:b/>
                <w:u w:val="single"/>
              </w:rPr>
              <w:t>Date</w:t>
            </w:r>
          </w:p>
        </w:tc>
        <w:tc>
          <w:tcPr>
            <w:tcW w:w="954" w:type="dxa"/>
          </w:tcPr>
          <w:p w:rsidR="006B6109" w14:paraId="31364632" w14:textId="77777777">
            <w:pPr>
              <w:keepNext/>
              <w:spacing w:line="244" w:lineRule="atLeast"/>
              <w:jc w:val="both"/>
              <w:rPr>
                <w:b/>
                <w:vanish/>
                <w:u w:val="single"/>
              </w:rPr>
            </w:pPr>
            <w:r>
              <w:rPr>
                <w:b/>
                <w:u w:val="single"/>
              </w:rPr>
              <w:t>Agreed</w:t>
            </w:r>
          </w:p>
        </w:tc>
      </w:tr>
      <w:tr w14:paraId="31364639" w14:textId="77777777">
        <w:tblPrEx>
          <w:tblW w:w="0" w:type="auto"/>
          <w:tblInd w:w="72" w:type="dxa"/>
          <w:tblLayout w:type="fixed"/>
          <w:tblCellMar>
            <w:left w:w="72" w:type="dxa"/>
            <w:right w:w="72" w:type="dxa"/>
          </w:tblCellMar>
          <w:tblLook w:val="0000"/>
        </w:tblPrEx>
        <w:trPr>
          <w:cantSplit/>
          <w:trHeight w:val="489"/>
          <w:tblHeader/>
        </w:trPr>
        <w:tc>
          <w:tcPr>
            <w:tcW w:w="3024" w:type="dxa"/>
          </w:tcPr>
          <w:p w:rsidR="006B6109" w14:paraId="31364634" w14:textId="77777777">
            <w:pPr>
              <w:spacing w:line="244" w:lineRule="atLeast"/>
            </w:pPr>
            <w:bookmarkStart w:id="13" w:name="NoticeInfo" w:colFirst="0" w:colLast="0"/>
          </w:p>
        </w:tc>
        <w:tc>
          <w:tcPr>
            <w:tcW w:w="2592" w:type="dxa"/>
          </w:tcPr>
          <w:p w:rsidR="006B6109" w14:paraId="31364635" w14:textId="77777777">
            <w:pPr>
              <w:spacing w:line="244" w:lineRule="atLeast"/>
            </w:pPr>
          </w:p>
        </w:tc>
        <w:tc>
          <w:tcPr>
            <w:tcW w:w="2070" w:type="dxa"/>
          </w:tcPr>
          <w:p w:rsidR="006B6109" w14:paraId="31364636" w14:textId="77777777">
            <w:pPr>
              <w:spacing w:line="244" w:lineRule="atLeast"/>
            </w:pPr>
          </w:p>
        </w:tc>
        <w:tc>
          <w:tcPr>
            <w:tcW w:w="1260" w:type="dxa"/>
          </w:tcPr>
          <w:p w:rsidR="006B6109" w14:paraId="31364637" w14:textId="77777777">
            <w:pPr>
              <w:spacing w:line="244" w:lineRule="atLeast"/>
            </w:pPr>
          </w:p>
        </w:tc>
        <w:tc>
          <w:tcPr>
            <w:tcW w:w="954" w:type="dxa"/>
          </w:tcPr>
          <w:p w:rsidR="006B6109" w14:paraId="31364638" w14:textId="77777777">
            <w:pPr>
              <w:spacing w:line="244" w:lineRule="atLeast"/>
            </w:pPr>
          </w:p>
        </w:tc>
      </w:tr>
      <w:bookmarkEnd w:id="13"/>
    </w:tbl>
    <w:p w:rsidR="006B6109" w14:paraId="3136463A" w14:textId="77777777">
      <w:pPr>
        <w:spacing w:line="244" w:lineRule="atLeast"/>
      </w:pPr>
    </w:p>
    <w:bookmarkEnd w:id="12"/>
    <w:p w:rsidR="006B6109" w14:paraId="3136463B" w14:textId="77777777">
      <w:pPr>
        <w:spacing w:line="244" w:lineRule="atLeast"/>
      </w:pPr>
    </w:p>
    <w:p w:rsidR="006B6109" w14:paraId="3136463C" w14:textId="77777777">
      <w:pPr>
        <w:keepNext/>
        <w:spacing w:line="244" w:lineRule="atLeast"/>
        <w:rPr>
          <w:b/>
          <w:caps/>
          <w:u w:val="single"/>
        </w:rPr>
      </w:pPr>
      <w:r>
        <w:rPr>
          <w:b/>
          <w:caps/>
          <w:u w:val="single"/>
        </w:rPr>
        <w:t>Reason for Recommendation</w:t>
      </w:r>
    </w:p>
    <w:p w:rsidR="006B6109" w14:paraId="3136463D" w14:textId="77777777">
      <w:pPr>
        <w:spacing w:line="244" w:lineRule="atLeast"/>
        <w:jc w:val="both"/>
        <w:rPr>
          <w:i/>
          <w:vanish/>
          <w:color w:val="0000FF"/>
        </w:rPr>
      </w:pPr>
      <w:bookmarkStart w:id="14" w:name="DeleteOptionF"/>
      <w:r>
        <w:rPr>
          <w:i/>
          <w:vanish/>
          <w:color w:val="0000FF"/>
        </w:rPr>
        <w:t>User text entry providing reasons for recommending termination of jurisdiction.</w:t>
      </w:r>
    </w:p>
    <w:p w:rsidR="006B6109" w14:paraId="3136463E" w14:textId="77777777">
      <w:pPr>
        <w:spacing w:line="244" w:lineRule="atLeast"/>
        <w:jc w:val="both"/>
        <w:rPr>
          <w:i/>
          <w:vanish/>
          <w:color w:val="0000FF"/>
        </w:rPr>
      </w:pPr>
      <w:bookmarkStart w:id="15" w:name="DeleteOptionE"/>
      <w:bookmarkEnd w:id="14"/>
      <w:r>
        <w:rPr>
          <w:i/>
          <w:vanish/>
          <w:color w:val="0000FF"/>
        </w:rPr>
        <w:t>User text entry providing reasons for recommending recall of the warrant and dismissal of the warrant petition.</w:t>
      </w:r>
    </w:p>
    <w:p w:rsidR="006B6109" w14:paraId="3136463F" w14:textId="77777777">
      <w:pPr>
        <w:spacing w:line="244" w:lineRule="atLeast"/>
        <w:jc w:val="both"/>
        <w:rPr>
          <w:i/>
          <w:vanish/>
          <w:color w:val="0000FF"/>
        </w:rPr>
      </w:pPr>
      <w:bookmarkStart w:id="16" w:name="DeleteOptionB"/>
      <w:bookmarkEnd w:id="15"/>
      <w:r>
        <w:rPr>
          <w:i/>
          <w:vanish/>
          <w:color w:val="0000FF"/>
        </w:rPr>
        <w:t>User text entry providing reasons for recommending child’s travel arrangements as specified below.</w:t>
      </w:r>
    </w:p>
    <w:p w:rsidR="006B6109" w14:paraId="31364640" w14:textId="77777777">
      <w:pPr>
        <w:spacing w:line="244" w:lineRule="atLeast"/>
        <w:jc w:val="both"/>
        <w:rPr>
          <w:i/>
          <w:vanish/>
          <w:color w:val="0000FF"/>
        </w:rPr>
      </w:pPr>
      <w:bookmarkStart w:id="17" w:name="DeleteOptionC"/>
      <w:bookmarkEnd w:id="16"/>
      <w:r>
        <w:rPr>
          <w:i/>
          <w:vanish/>
          <w:color w:val="0000FF"/>
        </w:rPr>
        <w:t>User text entry providing reasons for recommending authorization of child’s surgical/medical course of treatment.</w:t>
      </w:r>
    </w:p>
    <w:p w:rsidR="006B6109" w14:paraId="31364641" w14:textId="77777777">
      <w:pPr>
        <w:spacing w:line="244" w:lineRule="atLeast"/>
        <w:jc w:val="both"/>
        <w:rPr>
          <w:i/>
          <w:vanish/>
          <w:color w:val="0000FF"/>
        </w:rPr>
      </w:pPr>
      <w:bookmarkStart w:id="18" w:name="DeleteOptionD"/>
      <w:bookmarkEnd w:id="17"/>
      <w:r>
        <w:rPr>
          <w:i/>
          <w:vanish/>
          <w:color w:val="0000FF"/>
        </w:rPr>
        <w:t>User text entry providing reasons for recommending a warrant be issued and for whom.</w:t>
      </w:r>
    </w:p>
    <w:p w:rsidR="006B6109" w14:paraId="31364642" w14:textId="77777777">
      <w:pPr>
        <w:spacing w:line="244" w:lineRule="atLeast"/>
      </w:pPr>
    </w:p>
    <w:p w:rsidR="006B6109" w14:paraId="31364643" w14:textId="77777777">
      <w:pPr>
        <w:spacing w:line="489" w:lineRule="atLeast"/>
        <w:jc w:val="both"/>
      </w:pPr>
      <w:bookmarkStart w:id="19" w:name="DelTxtD13"/>
      <w:r>
        <w:t>(list reason and attempts made in this section)</w:t>
      </w:r>
    </w:p>
    <w:bookmarkEnd w:id="19"/>
    <w:p w:rsidR="006B6109" w14:paraId="31364644" w14:textId="77777777">
      <w:pPr>
        <w:spacing w:line="244" w:lineRule="atLeast"/>
      </w:pPr>
    </w:p>
    <w:p w:rsidR="006B6109" w14:paraId="31364645" w14:textId="77777777">
      <w:pPr>
        <w:keepNext/>
        <w:keepLines/>
        <w:spacing w:line="244" w:lineRule="atLeast"/>
        <w:jc w:val="both"/>
        <w:rPr>
          <w:i/>
          <w:vanish/>
          <w:color w:val="0000FF"/>
        </w:rPr>
      </w:pPr>
      <w:bookmarkStart w:id="20" w:name="DeleteOptionG"/>
      <w:bookmarkEnd w:id="18"/>
      <w:r>
        <w:rPr>
          <w:i/>
          <w:vanish/>
          <w:color w:val="0000FF"/>
        </w:rPr>
        <w:t>User text entry providing reasons for recommendation.</w:t>
      </w:r>
    </w:p>
    <w:bookmarkEnd w:id="20"/>
    <w:p w:rsidR="006B6109" w14:paraId="31364646" w14:textId="77777777">
      <w:pPr>
        <w:spacing w:line="244" w:lineRule="atLeast"/>
      </w:pPr>
    </w:p>
    <w:p w:rsidR="006B6109" w14:paraId="31364647" w14:textId="77777777">
      <w:pPr>
        <w:keepNext/>
        <w:spacing w:line="244" w:lineRule="atLeast"/>
        <w:rPr>
          <w:b/>
          <w:caps/>
          <w:u w:val="single"/>
        </w:rPr>
      </w:pPr>
      <w:r>
        <w:rPr>
          <w:b/>
          <w:caps/>
          <w:u w:val="single"/>
        </w:rPr>
        <w:t>recommendation</w:t>
      </w:r>
    </w:p>
    <w:p w:rsidR="006B6109" w14:paraId="31364648" w14:textId="77777777">
      <w:pPr>
        <w:keepNext/>
        <w:spacing w:line="244" w:lineRule="atLeast"/>
      </w:pPr>
    </w:p>
    <w:p w:rsidR="006B6109" w14:paraId="31364649" w14:textId="77777777">
      <w:pPr>
        <w:keepNext/>
        <w:spacing w:line="244" w:lineRule="atLeast"/>
      </w:pPr>
      <w:bookmarkStart w:id="21" w:name="DeleteOptionD_2"/>
      <w:r>
        <w:t>It is respectfully recommended:</w:t>
      </w:r>
    </w:p>
    <w:p w:rsidR="006B6109" w14:paraId="3136464A" w14:textId="77777777">
      <w:pPr>
        <w:keepNext/>
        <w:spacing w:line="244" w:lineRule="atLeast"/>
      </w:pPr>
    </w:p>
    <w:p w:rsidR="006B6109" w14:paraId="3136464B" w14:textId="77777777">
      <w:pPr>
        <w:spacing w:line="244" w:lineRule="atLeast"/>
        <w:ind w:left="720"/>
      </w:pPr>
      <w:r>
        <w:t xml:space="preserve">A warrant be issued for </w:t>
      </w:r>
      <w:r w:rsidR="007D0EA2">
        <w:fldChar w:fldCharType="begin">
          <w:ffData>
            <w:name w:val=""/>
            <w:enabled/>
            <w:calcOnExit w:val="0"/>
            <w:textInput>
              <w:default w:val="Enter Name"/>
            </w:textInput>
          </w:ffData>
        </w:fldChar>
      </w:r>
      <w:r>
        <w:instrText xml:space="preserve"> FORMTEXT </w:instrText>
      </w:r>
      <w:r w:rsidR="007D0EA2">
        <w:fldChar w:fldCharType="separate"/>
      </w:r>
      <w:r>
        <w:rPr>
          <w:noProof/>
        </w:rPr>
        <w:t>Enter Name</w:t>
      </w:r>
      <w:r w:rsidR="007D0EA2">
        <w:fldChar w:fldCharType="end"/>
      </w:r>
    </w:p>
    <w:p w:rsidR="006B6109" w14:paraId="3136464C" w14:textId="77777777">
      <w:pPr>
        <w:spacing w:line="244" w:lineRule="atLeast"/>
        <w:ind w:left="720"/>
        <w:rPr>
          <w:i/>
          <w:vanish/>
          <w:color w:val="0000FF"/>
        </w:rPr>
      </w:pPr>
      <w:r>
        <w:rPr>
          <w:i/>
          <w:vanish/>
          <w:color w:val="0000FF"/>
        </w:rPr>
        <w:t>Be sure a completed warrant information sheet for the sheriff is also attached, if required by local practice.</w:t>
      </w:r>
    </w:p>
    <w:p w:rsidR="006B6109" w14:paraId="3136464D" w14:textId="77777777">
      <w:pPr>
        <w:spacing w:line="244" w:lineRule="atLeast"/>
        <w:ind w:left="720"/>
      </w:pPr>
    </w:p>
    <w:p w:rsidR="006B6109" w:rsidP="005F473C" w14:paraId="3136464E" w14:textId="77777777">
      <w:pPr>
        <w:pStyle w:val="Heading2"/>
      </w:pPr>
      <w:r>
        <w:t>WARRANT INFORMATION FOR LAW ENFORCEMENT</w:t>
      </w:r>
    </w:p>
    <w:p w:rsidR="006B6109" w:rsidP="005F473C" w14:paraId="3136464F" w14:textId="77777777">
      <w:pPr>
        <w:spacing w:line="244" w:lineRule="atLeast"/>
        <w:rPr>
          <w:b/>
          <w:u w:val="single"/>
        </w:rPr>
      </w:pPr>
    </w:p>
    <w:p w:rsidR="006B6109" w:rsidP="005F473C" w14:paraId="31364650" w14:textId="77777777">
      <w:pPr>
        <w:tabs>
          <w:tab w:val="left" w:pos="-1440"/>
          <w:tab w:val="left" w:pos="-720"/>
          <w:tab w:val="left" w:pos="0"/>
          <w:tab w:val="left" w:pos="1440"/>
          <w:tab w:val="left" w:pos="1800"/>
        </w:tabs>
        <w:suppressAutoHyphens/>
      </w:pPr>
      <w:r>
        <w:rPr>
          <w:b/>
        </w:rPr>
        <w:t>CHILD’S NAME</w:t>
      </w:r>
      <w:r>
        <w:t xml:space="preserve">:  </w:t>
      </w:r>
      <w:r>
        <w:tab/>
      </w:r>
      <w:r>
        <w:tab/>
      </w:r>
      <w:r>
        <w:tab/>
      </w:r>
    </w:p>
    <w:p w:rsidR="006B6109" w:rsidP="005F473C" w14:paraId="31364651" w14:textId="77777777">
      <w:pPr>
        <w:tabs>
          <w:tab w:val="left" w:pos="-1440"/>
          <w:tab w:val="left" w:pos="-720"/>
          <w:tab w:val="left" w:pos="0"/>
          <w:tab w:val="left" w:pos="1440"/>
          <w:tab w:val="left" w:pos="1800"/>
        </w:tabs>
        <w:suppressAutoHyphens/>
      </w:pPr>
      <w:r>
        <w:rPr>
          <w:b/>
        </w:rPr>
        <w:t>DOB</w:t>
      </w:r>
      <w:r>
        <w:t>:</w:t>
      </w:r>
      <w:r>
        <w:tab/>
      </w:r>
      <w:r>
        <w:tab/>
      </w:r>
      <w:r>
        <w:tab/>
      </w:r>
      <w:r>
        <w:tab/>
      </w:r>
      <w:r>
        <w:tab/>
      </w:r>
    </w:p>
    <w:p w:rsidR="006B6109" w:rsidP="005F473C" w14:paraId="31364652" w14:textId="77777777">
      <w:pPr>
        <w:tabs>
          <w:tab w:val="left" w:pos="-1440"/>
          <w:tab w:val="left" w:pos="-720"/>
          <w:tab w:val="left" w:pos="0"/>
          <w:tab w:val="left" w:pos="1440"/>
          <w:tab w:val="left" w:pos="1800"/>
        </w:tabs>
        <w:suppressAutoHyphens/>
      </w:pPr>
      <w:r>
        <w:rPr>
          <w:b/>
        </w:rPr>
        <w:t>AGE</w:t>
      </w:r>
      <w:r>
        <w:t>:</w:t>
      </w:r>
      <w:r>
        <w:tab/>
      </w:r>
      <w:r>
        <w:tab/>
      </w:r>
      <w:r>
        <w:tab/>
      </w:r>
      <w:r>
        <w:tab/>
      </w:r>
      <w:r>
        <w:tab/>
      </w:r>
    </w:p>
    <w:p w:rsidR="006B6109" w:rsidP="005F473C" w14:paraId="31364653" w14:textId="77777777">
      <w:pPr>
        <w:tabs>
          <w:tab w:val="left" w:pos="-1440"/>
          <w:tab w:val="left" w:pos="-720"/>
          <w:tab w:val="left" w:pos="0"/>
          <w:tab w:val="left" w:pos="1440"/>
          <w:tab w:val="left" w:pos="1800"/>
        </w:tabs>
        <w:suppressAutoHyphens/>
      </w:pPr>
      <w:r>
        <w:rPr>
          <w:b/>
        </w:rPr>
        <w:t>CHILD’S SEX</w:t>
      </w:r>
      <w:r>
        <w:t xml:space="preserve">:  </w:t>
      </w:r>
      <w:r>
        <w:tab/>
      </w:r>
      <w:r>
        <w:tab/>
      </w:r>
      <w:r>
        <w:tab/>
      </w:r>
    </w:p>
    <w:p w:rsidR="006B6109" w:rsidP="005F473C" w14:paraId="31364654" w14:textId="77777777">
      <w:pPr>
        <w:tabs>
          <w:tab w:val="left" w:pos="-1440"/>
          <w:tab w:val="left" w:pos="-720"/>
          <w:tab w:val="left" w:pos="0"/>
          <w:tab w:val="left" w:pos="1440"/>
          <w:tab w:val="left" w:pos="1800"/>
        </w:tabs>
        <w:suppressAutoHyphens/>
      </w:pPr>
      <w:r>
        <w:rPr>
          <w:b/>
        </w:rPr>
        <w:t>CARETAKER’S NAME</w:t>
      </w:r>
      <w:r>
        <w:tab/>
      </w:r>
      <w:r>
        <w:tab/>
      </w:r>
    </w:p>
    <w:p w:rsidR="006B6109" w:rsidP="005F473C" w14:paraId="31364655" w14:textId="77777777">
      <w:pPr>
        <w:tabs>
          <w:tab w:val="left" w:pos="-1440"/>
          <w:tab w:val="left" w:pos="-720"/>
          <w:tab w:val="left" w:pos="0"/>
          <w:tab w:val="left" w:pos="1440"/>
          <w:tab w:val="left" w:pos="1800"/>
        </w:tabs>
        <w:suppressAutoHyphens/>
      </w:pPr>
      <w:r>
        <w:rPr>
          <w:b/>
        </w:rPr>
        <w:t>LAST ADDRESS</w:t>
      </w:r>
      <w:r>
        <w:t>:</w:t>
      </w:r>
      <w:r>
        <w:tab/>
      </w:r>
      <w:r>
        <w:tab/>
      </w:r>
      <w:r>
        <w:tab/>
      </w:r>
    </w:p>
    <w:p w:rsidR="006B6109" w:rsidP="005F473C" w14:paraId="31364656" w14:textId="77777777">
      <w:pPr>
        <w:tabs>
          <w:tab w:val="left" w:pos="-1440"/>
          <w:tab w:val="left" w:pos="-720"/>
          <w:tab w:val="left" w:pos="0"/>
          <w:tab w:val="left" w:pos="1440"/>
          <w:tab w:val="left" w:pos="1800"/>
        </w:tabs>
        <w:suppressAutoHyphens/>
      </w:pPr>
      <w:r>
        <w:rPr>
          <w:b/>
        </w:rPr>
        <w:t>PHONE</w:t>
      </w:r>
      <w:r>
        <w:t>:</w:t>
      </w:r>
      <w:r>
        <w:tab/>
      </w:r>
      <w:r>
        <w:tab/>
      </w:r>
      <w:r>
        <w:tab/>
      </w:r>
      <w:r>
        <w:tab/>
      </w:r>
      <w:r>
        <w:tab/>
      </w:r>
    </w:p>
    <w:p w:rsidR="006B6109" w:rsidP="005F473C" w14:paraId="31364657" w14:textId="77777777">
      <w:pPr>
        <w:tabs>
          <w:tab w:val="left" w:pos="-1440"/>
          <w:tab w:val="left" w:pos="-720"/>
          <w:tab w:val="left" w:pos="0"/>
          <w:tab w:val="left" w:pos="1440"/>
          <w:tab w:val="left" w:pos="1800"/>
        </w:tabs>
        <w:suppressAutoHyphens/>
      </w:pPr>
      <w:r>
        <w:rPr>
          <w:b/>
        </w:rPr>
        <w:t>RACE</w:t>
      </w:r>
      <w:r>
        <w:t xml:space="preserve">:  </w:t>
      </w:r>
      <w:r>
        <w:tab/>
      </w:r>
      <w:r>
        <w:tab/>
      </w:r>
      <w:r>
        <w:tab/>
      </w:r>
      <w:r>
        <w:tab/>
      </w:r>
      <w:r>
        <w:tab/>
      </w:r>
    </w:p>
    <w:p w:rsidR="006B6109" w:rsidP="005F473C" w14:paraId="31364658" w14:textId="77777777">
      <w:pPr>
        <w:tabs>
          <w:tab w:val="left" w:pos="-1440"/>
          <w:tab w:val="left" w:pos="-720"/>
          <w:tab w:val="left" w:pos="0"/>
          <w:tab w:val="left" w:pos="1440"/>
          <w:tab w:val="left" w:pos="1800"/>
        </w:tabs>
        <w:suppressAutoHyphens/>
      </w:pPr>
      <w:r>
        <w:rPr>
          <w:b/>
        </w:rPr>
        <w:t>HAIR</w:t>
      </w:r>
      <w:r>
        <w:t xml:space="preserve">:  </w:t>
      </w:r>
      <w:r>
        <w:tab/>
      </w:r>
      <w:r>
        <w:tab/>
      </w:r>
      <w:r>
        <w:tab/>
      </w:r>
      <w:r>
        <w:tab/>
      </w:r>
      <w:r>
        <w:tab/>
      </w:r>
    </w:p>
    <w:p w:rsidR="006B6109" w:rsidP="005F473C" w14:paraId="31364659" w14:textId="77777777">
      <w:pPr>
        <w:tabs>
          <w:tab w:val="left" w:pos="-1440"/>
          <w:tab w:val="left" w:pos="-720"/>
          <w:tab w:val="left" w:pos="0"/>
          <w:tab w:val="left" w:pos="1440"/>
          <w:tab w:val="left" w:pos="1800"/>
        </w:tabs>
        <w:suppressAutoHyphens/>
      </w:pPr>
      <w:r>
        <w:rPr>
          <w:b/>
        </w:rPr>
        <w:t>EYES</w:t>
      </w:r>
      <w:r>
        <w:t xml:space="preserve">:  </w:t>
      </w:r>
      <w:r>
        <w:tab/>
      </w:r>
      <w:r>
        <w:tab/>
      </w:r>
      <w:r>
        <w:tab/>
      </w:r>
      <w:r>
        <w:tab/>
      </w:r>
      <w:r>
        <w:tab/>
        <w:t xml:space="preserve"> </w:t>
      </w:r>
    </w:p>
    <w:p w:rsidR="006B6109" w:rsidP="005F473C" w14:paraId="3136465A" w14:textId="77777777">
      <w:pPr>
        <w:tabs>
          <w:tab w:val="left" w:pos="-1440"/>
          <w:tab w:val="left" w:pos="-720"/>
          <w:tab w:val="left" w:pos="0"/>
          <w:tab w:val="left" w:pos="1440"/>
          <w:tab w:val="left" w:pos="1800"/>
        </w:tabs>
        <w:suppressAutoHyphens/>
      </w:pPr>
      <w:r>
        <w:rPr>
          <w:b/>
        </w:rPr>
        <w:t>HEIGHT</w:t>
      </w:r>
      <w:r>
        <w:t xml:space="preserve">:  </w:t>
      </w:r>
      <w:r>
        <w:tab/>
      </w:r>
      <w:r>
        <w:tab/>
      </w:r>
      <w:r>
        <w:tab/>
      </w:r>
      <w:r>
        <w:tab/>
      </w:r>
      <w:r>
        <w:tab/>
      </w:r>
    </w:p>
    <w:p w:rsidR="006B6109" w:rsidP="005F473C" w14:paraId="3136465B" w14:textId="77777777">
      <w:pPr>
        <w:tabs>
          <w:tab w:val="left" w:pos="-1440"/>
          <w:tab w:val="left" w:pos="-720"/>
          <w:tab w:val="left" w:pos="0"/>
          <w:tab w:val="left" w:pos="1440"/>
          <w:tab w:val="left" w:pos="1800"/>
        </w:tabs>
        <w:suppressAutoHyphens/>
      </w:pPr>
      <w:r>
        <w:rPr>
          <w:b/>
        </w:rPr>
        <w:t>WEIGHT</w:t>
      </w:r>
      <w:r>
        <w:t>:</w:t>
      </w:r>
      <w:r>
        <w:tab/>
      </w:r>
      <w:r>
        <w:tab/>
      </w:r>
      <w:r>
        <w:tab/>
      </w:r>
      <w:r>
        <w:tab/>
      </w:r>
      <w:r>
        <w:tab/>
      </w:r>
    </w:p>
    <w:p w:rsidR="006B6109" w:rsidP="005F473C" w14:paraId="3136465C" w14:textId="77777777">
      <w:pPr>
        <w:tabs>
          <w:tab w:val="left" w:pos="-1440"/>
          <w:tab w:val="left" w:pos="-720"/>
          <w:tab w:val="left" w:pos="0"/>
          <w:tab w:val="left" w:pos="1440"/>
          <w:tab w:val="left" w:pos="1800"/>
        </w:tabs>
        <w:suppressAutoHyphens/>
      </w:pPr>
      <w:r>
        <w:rPr>
          <w:b/>
        </w:rPr>
        <w:t>COMPLEXION</w:t>
      </w:r>
      <w:r>
        <w:t xml:space="preserve">: </w:t>
      </w:r>
      <w:r>
        <w:tab/>
      </w:r>
      <w:r>
        <w:tab/>
      </w:r>
      <w:r>
        <w:tab/>
      </w:r>
    </w:p>
    <w:p w:rsidR="006B6109" w:rsidP="005F473C" w14:paraId="3136465D" w14:textId="77777777">
      <w:pPr>
        <w:tabs>
          <w:tab w:val="left" w:pos="-1440"/>
          <w:tab w:val="left" w:pos="-720"/>
          <w:tab w:val="left" w:pos="0"/>
          <w:tab w:val="left" w:pos="1440"/>
          <w:tab w:val="left" w:pos="1800"/>
        </w:tabs>
        <w:suppressAutoHyphens/>
      </w:pPr>
      <w:r>
        <w:rPr>
          <w:b/>
        </w:rPr>
        <w:t>MARKS/SCARS</w:t>
      </w:r>
      <w:r>
        <w:t xml:space="preserve">:  </w:t>
      </w:r>
      <w:r>
        <w:tab/>
      </w:r>
      <w:r>
        <w:tab/>
      </w:r>
      <w:r>
        <w:tab/>
      </w:r>
    </w:p>
    <w:p w:rsidR="006B6109" w:rsidP="005F473C" w14:paraId="3136465E" w14:textId="77777777">
      <w:pPr>
        <w:tabs>
          <w:tab w:val="left" w:pos="-1440"/>
          <w:tab w:val="left" w:pos="-720"/>
          <w:tab w:val="left" w:pos="0"/>
          <w:tab w:val="left" w:pos="1440"/>
          <w:tab w:val="left" w:pos="1800"/>
        </w:tabs>
        <w:suppressAutoHyphens/>
      </w:pPr>
    </w:p>
    <w:p w:rsidR="006B6109" w:rsidP="005F473C" w14:paraId="3136465F" w14:textId="77777777">
      <w:pPr>
        <w:tabs>
          <w:tab w:val="left" w:pos="-1440"/>
          <w:tab w:val="left" w:pos="-720"/>
          <w:tab w:val="left" w:pos="0"/>
          <w:tab w:val="left" w:pos="1440"/>
          <w:tab w:val="left" w:pos="1800"/>
        </w:tabs>
        <w:suppressAutoHyphens/>
      </w:pPr>
    </w:p>
    <w:p w:rsidR="006B6109" w:rsidP="005F473C" w14:paraId="31364660" w14:textId="77777777">
      <w:pPr>
        <w:tabs>
          <w:tab w:val="left" w:pos="-1440"/>
          <w:tab w:val="left" w:pos="-720"/>
          <w:tab w:val="left" w:pos="0"/>
          <w:tab w:val="left" w:pos="1440"/>
          <w:tab w:val="left" w:pos="1800"/>
        </w:tabs>
        <w:suppressAutoHyphens/>
      </w:pPr>
    </w:p>
    <w:p w:rsidR="006B6109" w:rsidP="005F473C" w14:paraId="31364661" w14:textId="77777777">
      <w:pPr>
        <w:tabs>
          <w:tab w:val="left" w:pos="-1440"/>
          <w:tab w:val="left" w:pos="-720"/>
          <w:tab w:val="left" w:pos="0"/>
          <w:tab w:val="left" w:pos="1440"/>
          <w:tab w:val="left" w:pos="1800"/>
        </w:tabs>
        <w:suppressAutoHyphens/>
        <w:rPr>
          <w:b/>
        </w:rPr>
      </w:pPr>
      <w:r>
        <w:rPr>
          <w:b/>
          <w:u w:val="single"/>
        </w:rPr>
        <w:t>WHEN MINOR IS DETAINED, PLEASE CONTACT</w:t>
      </w:r>
      <w:r>
        <w:rPr>
          <w:b/>
        </w:rPr>
        <w:t>:</w:t>
      </w:r>
    </w:p>
    <w:p w:rsidR="006B6109" w:rsidP="005F473C" w14:paraId="31364662" w14:textId="77777777">
      <w:pPr>
        <w:tabs>
          <w:tab w:val="left" w:pos="-1440"/>
          <w:tab w:val="left" w:pos="-720"/>
          <w:tab w:val="left" w:pos="0"/>
          <w:tab w:val="left" w:pos="1440"/>
          <w:tab w:val="left" w:pos="1800"/>
        </w:tabs>
        <w:suppressAutoHyphens/>
      </w:pPr>
    </w:p>
    <w:p w:rsidR="006B6109" w:rsidP="0082493D" w14:paraId="31364663" w14:textId="77777777">
      <w:pPr>
        <w:tabs>
          <w:tab w:val="left" w:pos="-1440"/>
          <w:tab w:val="left" w:pos="-720"/>
          <w:tab w:val="left" w:pos="0"/>
          <w:tab w:val="left" w:pos="1440"/>
          <w:tab w:val="left" w:pos="1800"/>
        </w:tabs>
        <w:suppressAutoHyphens/>
      </w:pPr>
      <w:r w:rsidRPr="00AA292C">
        <w:t xml:space="preserve">Child Protective Services </w:t>
      </w:r>
      <w:r w:rsidRPr="00AA292C" w:rsidR="00DB62DF">
        <w:t xml:space="preserve">Hotline </w:t>
      </w:r>
      <w:r w:rsidRPr="00AA292C">
        <w:t xml:space="preserve">@ </w:t>
      </w:r>
      <w:r w:rsidRPr="00AA292C" w:rsidR="00DB62DF">
        <w:t>(877) 881-1116</w:t>
      </w:r>
      <w:r>
        <w:t xml:space="preserve">   </w:t>
      </w:r>
    </w:p>
    <w:p w:rsidR="006B6109" w:rsidP="005F473C" w14:paraId="31364664" w14:textId="77777777">
      <w:pPr>
        <w:tabs>
          <w:tab w:val="left" w:pos="-1440"/>
          <w:tab w:val="left" w:pos="-720"/>
          <w:tab w:val="left" w:pos="0"/>
          <w:tab w:val="left" w:pos="1440"/>
          <w:tab w:val="left" w:pos="1800"/>
        </w:tabs>
        <w:suppressAutoHyphens/>
      </w:pPr>
      <w:r>
        <w:tab/>
      </w:r>
      <w:r>
        <w:tab/>
      </w:r>
    </w:p>
    <w:p w:rsidR="006B6109" w14:paraId="31364665" w14:textId="77777777">
      <w:pPr>
        <w:spacing w:line="244" w:lineRule="atLeast"/>
      </w:pPr>
    </w:p>
    <w:p w:rsidR="006B6109" w14:paraId="31364666" w14:textId="77777777">
      <w:pPr>
        <w:spacing w:line="244" w:lineRule="atLeast"/>
      </w:pPr>
    </w:p>
    <w:bookmarkEnd w:id="21"/>
    <w:p w:rsidR="006B6109" w14:paraId="31364667" w14:textId="77777777">
      <w:pPr>
        <w:keepNext/>
        <w:keepLines/>
        <w:spacing w:line="244" w:lineRule="atLeast"/>
        <w:rPr>
          <w:b/>
        </w:rPr>
      </w:pPr>
      <w:r>
        <w:rPr>
          <w:b/>
        </w:rPr>
        <w:t xml:space="preserve">I Declare Under Penalty of Perjury that the Foregoing is True and Correct. </w:t>
      </w:r>
    </w:p>
    <w:p w:rsidR="006B6109" w14:paraId="31364668" w14:textId="77777777">
      <w:pPr>
        <w:keepNext/>
        <w:spacing w:line="244" w:lineRule="atLeast"/>
      </w:pPr>
    </w:p>
    <w:p w:rsidR="006B6109" w14:paraId="31364669" w14:textId="77777777">
      <w:pPr>
        <w:keepNext/>
        <w:spacing w:line="244" w:lineRule="atLeast"/>
        <w:rPr>
          <w:b/>
        </w:rPr>
      </w:pPr>
      <w:r>
        <w:rPr>
          <w:b/>
        </w:rPr>
        <w:t xml:space="preserve">Executed at </w:t>
      </w:r>
      <w:r w:rsidR="007D0EA2">
        <w:rPr>
          <w:b/>
        </w:rPr>
        <w:fldChar w:fldCharType="begin">
          <w:ffData>
            <w:name w:val="Text2"/>
            <w:enabled/>
            <w:calcOnExit w:val="0"/>
            <w:textInput/>
          </w:ffData>
        </w:fldChar>
      </w:r>
      <w:bookmarkStart w:id="22" w:name="Text2"/>
      <w:r>
        <w:rPr>
          <w:b/>
        </w:rPr>
        <w:instrText xml:space="preserve"> FORMTEXT </w:instrText>
      </w:r>
      <w:r w:rsidR="007D0EA2">
        <w:rPr>
          <w:b/>
        </w:rPr>
        <w:fldChar w:fldCharType="separate"/>
      </w:r>
      <w:r>
        <w:rPr>
          <w:b/>
        </w:rPr>
        <w:t> </w:t>
      </w:r>
      <w:r>
        <w:rPr>
          <w:b/>
        </w:rPr>
        <w:t> </w:t>
      </w:r>
      <w:r>
        <w:rPr>
          <w:b/>
        </w:rPr>
        <w:t> </w:t>
      </w:r>
      <w:r>
        <w:rPr>
          <w:b/>
        </w:rPr>
        <w:t> </w:t>
      </w:r>
      <w:r>
        <w:rPr>
          <w:b/>
        </w:rPr>
        <w:t> </w:t>
      </w:r>
      <w:r w:rsidR="007D0EA2">
        <w:rPr>
          <w:b/>
        </w:rPr>
        <w:fldChar w:fldCharType="end"/>
      </w:r>
      <w:bookmarkEnd w:id="22"/>
      <w:r>
        <w:rPr>
          <w:b/>
        </w:rPr>
        <w:t xml:space="preserve">, California this </w:t>
      </w:r>
      <w:r w:rsidR="007D0EA2">
        <w:rPr>
          <w:b/>
        </w:rPr>
        <w:fldChar w:fldCharType="begin">
          <w:ffData>
            <w:name w:val="Text3"/>
            <w:enabled/>
            <w:calcOnExit w:val="0"/>
            <w:textInput/>
          </w:ffData>
        </w:fldChar>
      </w:r>
      <w:bookmarkStart w:id="23" w:name="Text3"/>
      <w:r>
        <w:rPr>
          <w:b/>
        </w:rPr>
        <w:instrText xml:space="preserve"> FORMTEXT </w:instrText>
      </w:r>
      <w:r w:rsidR="007D0EA2">
        <w:rPr>
          <w:b/>
        </w:rPr>
        <w:fldChar w:fldCharType="separate"/>
      </w:r>
      <w:r>
        <w:rPr>
          <w:b/>
        </w:rPr>
        <w:t> </w:t>
      </w:r>
      <w:r>
        <w:rPr>
          <w:b/>
        </w:rPr>
        <w:t> </w:t>
      </w:r>
      <w:r>
        <w:rPr>
          <w:b/>
        </w:rPr>
        <w:t> </w:t>
      </w:r>
      <w:r>
        <w:rPr>
          <w:b/>
        </w:rPr>
        <w:t> </w:t>
      </w:r>
      <w:r>
        <w:rPr>
          <w:b/>
        </w:rPr>
        <w:t> </w:t>
      </w:r>
      <w:r w:rsidR="007D0EA2">
        <w:rPr>
          <w:b/>
        </w:rPr>
        <w:fldChar w:fldCharType="end"/>
      </w:r>
      <w:bookmarkEnd w:id="23"/>
      <w:r>
        <w:rPr>
          <w:b/>
        </w:rPr>
        <w:t xml:space="preserve"> day of </w:t>
      </w:r>
      <w:r w:rsidR="007D0EA2">
        <w:rPr>
          <w:b/>
        </w:rPr>
        <w:fldChar w:fldCharType="begin">
          <w:ffData>
            <w:name w:val="Text4"/>
            <w:enabled/>
            <w:calcOnExit w:val="0"/>
            <w:textInput/>
          </w:ffData>
        </w:fldChar>
      </w:r>
      <w:bookmarkStart w:id="24" w:name="Text4"/>
      <w:r>
        <w:rPr>
          <w:b/>
        </w:rPr>
        <w:instrText xml:space="preserve"> FORMTEXT </w:instrText>
      </w:r>
      <w:r w:rsidR="007D0EA2">
        <w:rPr>
          <w:b/>
        </w:rPr>
        <w:fldChar w:fldCharType="separate"/>
      </w:r>
      <w:r>
        <w:rPr>
          <w:b/>
        </w:rPr>
        <w:t> </w:t>
      </w:r>
      <w:r>
        <w:rPr>
          <w:b/>
        </w:rPr>
        <w:t> </w:t>
      </w:r>
      <w:r>
        <w:rPr>
          <w:b/>
        </w:rPr>
        <w:t> </w:t>
      </w:r>
      <w:r>
        <w:rPr>
          <w:b/>
        </w:rPr>
        <w:t> </w:t>
      </w:r>
      <w:r>
        <w:rPr>
          <w:b/>
        </w:rPr>
        <w:t> </w:t>
      </w:r>
      <w:r w:rsidR="007D0EA2">
        <w:rPr>
          <w:b/>
        </w:rPr>
        <w:fldChar w:fldCharType="end"/>
      </w:r>
      <w:bookmarkEnd w:id="24"/>
      <w:r>
        <w:rPr>
          <w:b/>
        </w:rPr>
        <w:t xml:space="preserve">, </w:t>
      </w:r>
      <w:r w:rsidR="007D0EA2">
        <w:rPr>
          <w:b/>
        </w:rPr>
        <w:fldChar w:fldCharType="begin">
          <w:ffData>
            <w:name w:val="Text5"/>
            <w:enabled/>
            <w:calcOnExit w:val="0"/>
            <w:textInput/>
          </w:ffData>
        </w:fldChar>
      </w:r>
      <w:bookmarkStart w:id="25" w:name="Text5"/>
      <w:r>
        <w:rPr>
          <w:b/>
        </w:rPr>
        <w:instrText xml:space="preserve"> FORMTEXT </w:instrText>
      </w:r>
      <w:r w:rsidR="007D0EA2">
        <w:rPr>
          <w:b/>
        </w:rPr>
        <w:fldChar w:fldCharType="separate"/>
      </w:r>
      <w:r>
        <w:rPr>
          <w:b/>
        </w:rPr>
        <w:t> </w:t>
      </w:r>
      <w:r>
        <w:rPr>
          <w:b/>
        </w:rPr>
        <w:t> </w:t>
      </w:r>
      <w:r>
        <w:rPr>
          <w:b/>
        </w:rPr>
        <w:t> </w:t>
      </w:r>
      <w:r>
        <w:rPr>
          <w:b/>
        </w:rPr>
        <w:t> </w:t>
      </w:r>
      <w:r>
        <w:rPr>
          <w:b/>
        </w:rPr>
        <w:t> </w:t>
      </w:r>
      <w:r w:rsidR="007D0EA2">
        <w:rPr>
          <w:b/>
        </w:rPr>
        <w:fldChar w:fldCharType="end"/>
      </w:r>
      <w:bookmarkEnd w:id="25"/>
      <w:r>
        <w:rPr>
          <w:b/>
        </w:rPr>
        <w:t>.</w:t>
      </w:r>
    </w:p>
    <w:p w:rsidR="006B6109" w14:paraId="3136466A" w14:textId="77777777">
      <w:pPr>
        <w:keepNext/>
        <w:spacing w:line="244" w:lineRule="atLeast"/>
      </w:pPr>
    </w:p>
    <w:p w:rsidR="006B6109" w14:paraId="3136466B" w14:textId="77777777">
      <w:pPr>
        <w:keepNext/>
        <w:tabs>
          <w:tab w:val="left" w:pos="648"/>
          <w:tab w:val="left" w:pos="4608"/>
          <w:tab w:val="left" w:pos="5508"/>
          <w:tab w:val="left" w:pos="8658"/>
          <w:tab w:val="left" w:pos="9918"/>
        </w:tabs>
        <w:spacing w:line="244" w:lineRule="atLeast"/>
      </w:pPr>
    </w:p>
    <w:tbl>
      <w:tblPr>
        <w:tblW w:w="0" w:type="auto"/>
        <w:tblInd w:w="475" w:type="dxa"/>
        <w:tblLayout w:type="fixed"/>
        <w:tblLook w:val="0000"/>
      </w:tblPr>
      <w:tblGrid>
        <w:gridCol w:w="7650"/>
        <w:gridCol w:w="270"/>
        <w:gridCol w:w="1433"/>
      </w:tblGrid>
      <w:tr w14:paraId="3136466F" w14:textId="77777777">
        <w:tblPrEx>
          <w:tblW w:w="0" w:type="auto"/>
          <w:tblInd w:w="475" w:type="dxa"/>
          <w:tblLayout w:type="fixed"/>
          <w:tblLook w:val="0000"/>
        </w:tblPrEx>
        <w:trPr>
          <w:trHeight w:hRule="exact" w:val="240"/>
        </w:trPr>
        <w:tc>
          <w:tcPr>
            <w:tcW w:w="7650" w:type="dxa"/>
            <w:tcBorders>
              <w:bottom w:val="single" w:sz="6" w:space="0" w:color="auto"/>
            </w:tcBorders>
          </w:tcPr>
          <w:p w:rsidR="006B6109" w14:paraId="3136466C" w14:textId="77777777">
            <w:pPr>
              <w:keepNext/>
              <w:spacing w:line="244" w:lineRule="atLeast"/>
              <w:rPr>
                <w:b/>
              </w:rPr>
            </w:pPr>
          </w:p>
        </w:tc>
        <w:tc>
          <w:tcPr>
            <w:tcW w:w="270" w:type="dxa"/>
          </w:tcPr>
          <w:p w:rsidR="006B6109" w14:paraId="3136466D" w14:textId="77777777">
            <w:pPr>
              <w:keepNext/>
              <w:spacing w:line="244" w:lineRule="atLeast"/>
              <w:rPr>
                <w:b/>
              </w:rPr>
            </w:pPr>
          </w:p>
        </w:tc>
        <w:tc>
          <w:tcPr>
            <w:tcW w:w="1433" w:type="dxa"/>
            <w:tcBorders>
              <w:bottom w:val="single" w:sz="6" w:space="0" w:color="auto"/>
            </w:tcBorders>
          </w:tcPr>
          <w:p w:rsidR="006B6109" w14:paraId="3136466E" w14:textId="77777777">
            <w:pPr>
              <w:keepNext/>
              <w:spacing w:line="244" w:lineRule="atLeast"/>
              <w:rPr>
                <w:b/>
              </w:rPr>
            </w:pPr>
          </w:p>
        </w:tc>
      </w:tr>
      <w:tr w14:paraId="31364673" w14:textId="77777777">
        <w:tblPrEx>
          <w:tblW w:w="0" w:type="auto"/>
          <w:tblInd w:w="475" w:type="dxa"/>
          <w:tblLayout w:type="fixed"/>
          <w:tblLook w:val="0000"/>
        </w:tblPrEx>
        <w:trPr>
          <w:trHeight w:val="489"/>
        </w:trPr>
        <w:tc>
          <w:tcPr>
            <w:tcW w:w="7650" w:type="dxa"/>
          </w:tcPr>
          <w:p w:rsidR="006B6109" w:rsidP="005F473C" w14:paraId="31364670" w14:textId="77777777">
            <w:pPr>
              <w:keepNext/>
              <w:spacing w:line="244" w:lineRule="atLeast"/>
              <w:rPr>
                <w:b/>
              </w:rPr>
            </w:pPr>
            <w:bookmarkStart w:id="26" w:name="NameSWnTitle"/>
            <w:bookmarkStart w:id="27" w:name="SWsign"/>
            <w:bookmarkEnd w:id="26"/>
            <w:bookmarkEnd w:id="27"/>
            <w:r>
              <w:rPr>
                <w:b/>
              </w:rPr>
              <w:t>Social worker name, title, PCN, (xxx) xxx-xxxx</w:t>
            </w:r>
          </w:p>
        </w:tc>
        <w:tc>
          <w:tcPr>
            <w:tcW w:w="270" w:type="dxa"/>
          </w:tcPr>
          <w:p w:rsidR="006B6109" w14:paraId="31364671" w14:textId="77777777">
            <w:pPr>
              <w:keepNext/>
              <w:spacing w:line="244" w:lineRule="atLeast"/>
              <w:rPr>
                <w:b/>
              </w:rPr>
            </w:pPr>
          </w:p>
        </w:tc>
        <w:tc>
          <w:tcPr>
            <w:tcW w:w="1433" w:type="dxa"/>
          </w:tcPr>
          <w:p w:rsidR="006B6109" w14:paraId="31364672" w14:textId="77777777">
            <w:pPr>
              <w:keepNext/>
              <w:spacing w:line="244" w:lineRule="atLeast"/>
              <w:rPr>
                <w:b/>
              </w:rPr>
            </w:pPr>
            <w:r>
              <w:rPr>
                <w:b/>
              </w:rPr>
              <w:t>Date</w:t>
            </w:r>
          </w:p>
        </w:tc>
      </w:tr>
      <w:tr w14:paraId="31364677" w14:textId="77777777">
        <w:tblPrEx>
          <w:tblW w:w="0" w:type="auto"/>
          <w:tblInd w:w="475" w:type="dxa"/>
          <w:tblLayout w:type="fixed"/>
          <w:tblLook w:val="0000"/>
        </w:tblPrEx>
        <w:tc>
          <w:tcPr>
            <w:tcW w:w="7650" w:type="dxa"/>
          </w:tcPr>
          <w:p w:rsidR="006B6109" w14:paraId="31364674" w14:textId="77777777">
            <w:pPr>
              <w:keepNext/>
              <w:spacing w:line="244" w:lineRule="atLeast"/>
              <w:rPr>
                <w:b/>
              </w:rPr>
            </w:pPr>
          </w:p>
        </w:tc>
        <w:tc>
          <w:tcPr>
            <w:tcW w:w="270" w:type="dxa"/>
          </w:tcPr>
          <w:p w:rsidR="006B6109" w14:paraId="31364675" w14:textId="77777777">
            <w:pPr>
              <w:keepNext/>
              <w:spacing w:line="244" w:lineRule="atLeast"/>
              <w:rPr>
                <w:b/>
              </w:rPr>
            </w:pPr>
          </w:p>
        </w:tc>
        <w:tc>
          <w:tcPr>
            <w:tcW w:w="1433" w:type="dxa"/>
          </w:tcPr>
          <w:p w:rsidR="006B6109" w14:paraId="31364676" w14:textId="77777777">
            <w:pPr>
              <w:keepNext/>
              <w:spacing w:line="244" w:lineRule="atLeast"/>
              <w:rPr>
                <w:b/>
              </w:rPr>
            </w:pPr>
          </w:p>
        </w:tc>
      </w:tr>
      <w:tr w14:paraId="3136467B" w14:textId="77777777">
        <w:tblPrEx>
          <w:tblW w:w="0" w:type="auto"/>
          <w:tblInd w:w="475" w:type="dxa"/>
          <w:tblLayout w:type="fixed"/>
          <w:tblLook w:val="0000"/>
        </w:tblPrEx>
        <w:trPr>
          <w:trHeight w:hRule="exact" w:val="240"/>
        </w:trPr>
        <w:tc>
          <w:tcPr>
            <w:tcW w:w="7650" w:type="dxa"/>
            <w:tcBorders>
              <w:bottom w:val="single" w:sz="6" w:space="0" w:color="auto"/>
            </w:tcBorders>
          </w:tcPr>
          <w:p w:rsidR="006B6109" w14:paraId="31364678" w14:textId="77777777">
            <w:pPr>
              <w:keepNext/>
              <w:spacing w:line="244" w:lineRule="atLeast"/>
              <w:rPr>
                <w:b/>
              </w:rPr>
            </w:pPr>
          </w:p>
        </w:tc>
        <w:tc>
          <w:tcPr>
            <w:tcW w:w="270" w:type="dxa"/>
          </w:tcPr>
          <w:p w:rsidR="006B6109" w14:paraId="31364679" w14:textId="77777777">
            <w:pPr>
              <w:keepNext/>
              <w:spacing w:line="244" w:lineRule="atLeast"/>
              <w:rPr>
                <w:b/>
              </w:rPr>
            </w:pPr>
          </w:p>
        </w:tc>
        <w:tc>
          <w:tcPr>
            <w:tcW w:w="1433" w:type="dxa"/>
            <w:tcBorders>
              <w:bottom w:val="single" w:sz="6" w:space="0" w:color="auto"/>
            </w:tcBorders>
          </w:tcPr>
          <w:p w:rsidR="006B6109" w14:paraId="3136467A" w14:textId="77777777">
            <w:pPr>
              <w:keepNext/>
              <w:spacing w:line="244" w:lineRule="atLeast"/>
              <w:rPr>
                <w:b/>
              </w:rPr>
            </w:pPr>
          </w:p>
        </w:tc>
      </w:tr>
      <w:tr w14:paraId="3136467F" w14:textId="77777777">
        <w:tblPrEx>
          <w:tblW w:w="0" w:type="auto"/>
          <w:tblInd w:w="475" w:type="dxa"/>
          <w:tblLayout w:type="fixed"/>
          <w:tblLook w:val="0000"/>
        </w:tblPrEx>
        <w:trPr>
          <w:trHeight w:val="489"/>
        </w:trPr>
        <w:tc>
          <w:tcPr>
            <w:tcW w:w="7650" w:type="dxa"/>
          </w:tcPr>
          <w:p w:rsidR="006B6109" w:rsidP="005F473C" w14:paraId="3136467C" w14:textId="77777777">
            <w:pPr>
              <w:spacing w:line="244" w:lineRule="atLeast"/>
              <w:rPr>
                <w:b/>
              </w:rPr>
            </w:pPr>
            <w:bookmarkStart w:id="28" w:name="NameSPRnTitle"/>
            <w:bookmarkStart w:id="29" w:name="SPRsign"/>
            <w:bookmarkEnd w:id="28"/>
            <w:bookmarkEnd w:id="29"/>
            <w:r>
              <w:rPr>
                <w:b/>
              </w:rPr>
              <w:t>Supervisor name, title, PCN, (xxx) xxx-xxxx</w:t>
            </w:r>
          </w:p>
        </w:tc>
        <w:tc>
          <w:tcPr>
            <w:tcW w:w="270" w:type="dxa"/>
          </w:tcPr>
          <w:p w:rsidR="006B6109" w14:paraId="3136467D" w14:textId="77777777">
            <w:pPr>
              <w:spacing w:line="244" w:lineRule="atLeast"/>
              <w:rPr>
                <w:b/>
              </w:rPr>
            </w:pPr>
          </w:p>
        </w:tc>
        <w:tc>
          <w:tcPr>
            <w:tcW w:w="1433" w:type="dxa"/>
          </w:tcPr>
          <w:p w:rsidR="006B6109" w14:paraId="3136467E" w14:textId="77777777">
            <w:pPr>
              <w:spacing w:line="244" w:lineRule="atLeast"/>
              <w:rPr>
                <w:b/>
              </w:rPr>
            </w:pPr>
            <w:r>
              <w:rPr>
                <w:b/>
              </w:rPr>
              <w:t>Date</w:t>
            </w:r>
          </w:p>
        </w:tc>
      </w:tr>
    </w:tbl>
    <w:p w:rsidR="006B6109" w14:paraId="31364680" w14:textId="77777777">
      <w:pPr>
        <w:spacing w:line="244" w:lineRule="atLeast"/>
      </w:pPr>
    </w:p>
    <w:p w:rsidR="006B6109" w14:paraId="31364681" w14:textId="77777777">
      <w:pPr>
        <w:keepNext/>
        <w:spacing w:line="244" w:lineRule="atLeast"/>
        <w:rPr>
          <w:b/>
          <w:color w:val="000000"/>
        </w:rPr>
      </w:pPr>
      <w:r>
        <w:rPr>
          <w:b/>
          <w:color w:val="000000"/>
        </w:rPr>
        <w:t>[  ]</w:t>
      </w:r>
      <w:r>
        <w:rPr>
          <w:b/>
          <w:color w:val="000000"/>
        </w:rPr>
        <w:tab/>
        <w:t>Ordered as Recommended.</w:t>
      </w:r>
    </w:p>
    <w:p w:rsidR="006B6109" w14:paraId="31364682" w14:textId="77777777">
      <w:pPr>
        <w:keepNext/>
        <w:spacing w:line="244" w:lineRule="atLeast"/>
        <w:rPr>
          <w:color w:val="000000"/>
        </w:rPr>
      </w:pPr>
    </w:p>
    <w:p w:rsidR="006B6109" w14:paraId="31364683" w14:textId="77777777">
      <w:pPr>
        <w:keepNext/>
        <w:pBdr>
          <w:bottom w:val="single" w:sz="6" w:space="1" w:color="auto"/>
        </w:pBdr>
        <w:tabs>
          <w:tab w:val="left" w:pos="720"/>
        </w:tabs>
        <w:spacing w:line="244" w:lineRule="atLeast"/>
        <w:ind w:right="5472"/>
        <w:rPr>
          <w:b/>
          <w:color w:val="000000"/>
        </w:rPr>
      </w:pPr>
      <w:r>
        <w:rPr>
          <w:b/>
          <w:color w:val="000000"/>
        </w:rPr>
        <w:t>[  ]</w:t>
      </w:r>
      <w:r>
        <w:rPr>
          <w:b/>
          <w:color w:val="000000"/>
        </w:rPr>
        <w:tab/>
        <w:t xml:space="preserve">Order of the </w:t>
      </w:r>
      <w:r>
        <w:rPr>
          <w:b/>
          <w:color w:val="000000"/>
        </w:rPr>
        <w:t>Court:</w:t>
      </w:r>
    </w:p>
    <w:p w:rsidR="006B6109" w14:paraId="31364684" w14:textId="77777777">
      <w:pPr>
        <w:keepNext/>
        <w:pBdr>
          <w:bottom w:val="single" w:sz="6" w:space="1" w:color="auto"/>
        </w:pBdr>
        <w:spacing w:line="244" w:lineRule="atLeast"/>
        <w:ind w:right="5472"/>
        <w:rPr>
          <w:color w:val="000000"/>
        </w:rPr>
      </w:pPr>
    </w:p>
    <w:p w:rsidR="006B6109" w14:paraId="31364685" w14:textId="77777777">
      <w:pPr>
        <w:keepNext/>
        <w:pBdr>
          <w:bottom w:val="single" w:sz="6" w:space="1" w:color="auto"/>
        </w:pBdr>
        <w:spacing w:line="244" w:lineRule="atLeast"/>
        <w:ind w:right="5472"/>
        <w:rPr>
          <w:color w:val="000000"/>
        </w:rPr>
      </w:pPr>
    </w:p>
    <w:p w:rsidR="006B6109" w14:paraId="31364686" w14:textId="77777777">
      <w:pPr>
        <w:spacing w:line="244" w:lineRule="atLeast"/>
        <w:rPr>
          <w:b/>
        </w:rPr>
      </w:pPr>
      <w:r>
        <w:rPr>
          <w:b/>
        </w:rPr>
        <w:t>Judicial Officer</w:t>
      </w:r>
    </w:p>
    <w:p w:rsidR="006B6109" w14:paraId="31364687" w14:textId="77777777">
      <w:pPr>
        <w:keepNext/>
        <w:spacing w:line="244" w:lineRule="atLeast"/>
        <w:rPr>
          <w:color w:val="000000"/>
        </w:rPr>
      </w:pPr>
    </w:p>
    <w:p w:rsidR="006B6109" w14:paraId="31364688" w14:textId="77777777">
      <w:pPr>
        <w:keepNext/>
        <w:pBdr>
          <w:bottom w:val="single" w:sz="6" w:space="1" w:color="auto"/>
        </w:pBdr>
        <w:spacing w:line="244" w:lineRule="atLeast"/>
        <w:ind w:right="5472"/>
        <w:rPr>
          <w:b/>
          <w:color w:val="000000"/>
        </w:rPr>
      </w:pPr>
    </w:p>
    <w:p w:rsidR="006B6109" w14:paraId="31364689" w14:textId="77777777">
      <w:pPr>
        <w:spacing w:line="244" w:lineRule="atLeast"/>
        <w:rPr>
          <w:b/>
        </w:rPr>
      </w:pPr>
      <w:r>
        <w:rPr>
          <w:b/>
        </w:rPr>
        <w:t>Date</w:t>
      </w:r>
    </w:p>
    <w:p w:rsidR="007D70A1" w14:paraId="3136468A" w14:textId="77777777">
      <w:pPr>
        <w:spacing w:line="244" w:lineRule="atLeast"/>
        <w:rPr>
          <w:b/>
        </w:rPr>
        <w:sectPr w:rsidSect="000F716A">
          <w:headerReference w:type="default" r:id="rId16"/>
          <w:endnotePr>
            <w:numFmt w:val="decimal"/>
          </w:endnotePr>
          <w:pgSz w:w="12240" w:h="15840" w:code="1"/>
          <w:pgMar w:top="720" w:right="1080" w:bottom="720" w:left="1080" w:header="720" w:footer="210" w:gutter="0"/>
          <w:pgNumType w:start="1"/>
          <w:cols w:space="720"/>
          <w:noEndnote/>
        </w:sectPr>
      </w:pPr>
    </w:p>
    <w:p w:rsidR="00592987" w14:paraId="3136468B" w14:textId="77777777">
      <w:pPr>
        <w:spacing w:line="244" w:lineRule="atLeast"/>
        <w:rPr>
          <w:b/>
        </w:rPr>
      </w:pPr>
    </w:p>
    <w:p w:rsidR="00766019" w14:paraId="3136468C" w14:textId="77777777">
      <w:pPr>
        <w:spacing w:line="244" w:lineRule="atLeast"/>
        <w:rPr>
          <w:b/>
        </w:rPr>
      </w:pPr>
    </w:p>
    <w:p w:rsidR="002604A9" w14:paraId="3136468D" w14:textId="77777777">
      <w:pPr>
        <w:spacing w:line="244" w:lineRule="atLeast"/>
        <w:rPr>
          <w:b/>
        </w:rPr>
      </w:pPr>
      <w:r>
        <w:rPr>
          <w:b/>
          <w:noProof/>
          <w:snapToGrid/>
        </w:rPr>
        <w:drawing>
          <wp:inline distT="0" distB="0" distL="0" distR="0">
            <wp:extent cx="5287113" cy="2324425"/>
            <wp:effectExtent l="19050" t="0" r="8787" b="0"/>
            <wp:docPr id="5" name="Picture 4" descr="AWOL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17461" name="AWOLFINAL1.PNG"/>
                    <pic:cNvPicPr/>
                  </pic:nvPicPr>
                  <pic:blipFill>
                    <a:blip xmlns:r="http://schemas.openxmlformats.org/officeDocument/2006/relationships" r:embed="rId17" cstate="print"/>
                    <a:stretch>
                      <a:fillRect/>
                    </a:stretch>
                  </pic:blipFill>
                  <pic:spPr>
                    <a:xfrm>
                      <a:off x="0" y="0"/>
                      <a:ext cx="5287113" cy="2324425"/>
                    </a:xfrm>
                    <a:prstGeom prst="rect">
                      <a:avLst/>
                    </a:prstGeom>
                  </pic:spPr>
                </pic:pic>
              </a:graphicData>
            </a:graphic>
          </wp:inline>
        </w:drawing>
      </w:r>
    </w:p>
    <w:p w:rsidR="002604A9" w:rsidRPr="002604A9" w:rsidP="002604A9" w14:paraId="3136468E" w14:textId="77777777"/>
    <w:p w:rsidR="002604A9" w:rsidP="002604A9" w14:paraId="3136468F" w14:textId="77777777"/>
    <w:p w:rsidR="002604A9" w:rsidP="002604A9" w14:paraId="31364690" w14:textId="77777777">
      <w:pPr>
        <w:pStyle w:val="Default"/>
        <w:rPr>
          <w:sz w:val="23"/>
          <w:szCs w:val="23"/>
        </w:rPr>
      </w:pPr>
      <w:r>
        <w:rPr>
          <w:sz w:val="23"/>
          <w:szCs w:val="23"/>
        </w:rPr>
        <w:t xml:space="preserve">In the Client’s </w:t>
      </w:r>
      <w:r>
        <w:rPr>
          <w:b/>
          <w:bCs/>
          <w:sz w:val="23"/>
          <w:szCs w:val="23"/>
        </w:rPr>
        <w:t>open Case</w:t>
      </w:r>
      <w:r>
        <w:rPr>
          <w:sz w:val="23"/>
          <w:szCs w:val="23"/>
        </w:rPr>
        <w:t xml:space="preserve">: </w:t>
      </w:r>
    </w:p>
    <w:p w:rsidR="002604A9" w:rsidP="002604A9" w14:paraId="31364691" w14:textId="77777777">
      <w:pPr>
        <w:pStyle w:val="Default"/>
        <w:spacing w:after="64"/>
        <w:rPr>
          <w:sz w:val="23"/>
          <w:szCs w:val="23"/>
        </w:rPr>
      </w:pPr>
      <w:r>
        <w:rPr>
          <w:sz w:val="23"/>
          <w:szCs w:val="23"/>
        </w:rPr>
        <w:t xml:space="preserve">1. Click on the </w:t>
      </w:r>
      <w:r>
        <w:rPr>
          <w:b/>
          <w:bCs/>
          <w:sz w:val="23"/>
          <w:szCs w:val="23"/>
        </w:rPr>
        <w:t xml:space="preserve">Special Projects </w:t>
      </w:r>
      <w:r>
        <w:rPr>
          <w:sz w:val="23"/>
          <w:szCs w:val="23"/>
        </w:rPr>
        <w:t xml:space="preserve">Page tab. </w:t>
      </w:r>
    </w:p>
    <w:p w:rsidR="002604A9" w:rsidP="002604A9" w14:paraId="31364692" w14:textId="77777777">
      <w:pPr>
        <w:pStyle w:val="Default"/>
        <w:rPr>
          <w:sz w:val="23"/>
          <w:szCs w:val="23"/>
        </w:rPr>
      </w:pPr>
      <w:r>
        <w:rPr>
          <w:sz w:val="23"/>
          <w:szCs w:val="23"/>
        </w:rPr>
        <w:t xml:space="preserve">2. Click on the “+” in the Special Project grid and select the appropriate code (listed below). </w:t>
      </w:r>
    </w:p>
    <w:p w:rsidR="002604A9" w:rsidP="002604A9" w14:paraId="31364693" w14:textId="77777777">
      <w:pPr>
        <w:pStyle w:val="Default"/>
        <w:rPr>
          <w:sz w:val="23"/>
          <w:szCs w:val="23"/>
        </w:rPr>
      </w:pPr>
    </w:p>
    <w:p w:rsidR="002604A9" w:rsidP="002604A9" w14:paraId="31364694" w14:textId="77777777">
      <w:pPr>
        <w:pStyle w:val="Default"/>
        <w:rPr>
          <w:sz w:val="23"/>
          <w:szCs w:val="23"/>
        </w:rPr>
      </w:pPr>
      <w:r>
        <w:rPr>
          <w:sz w:val="23"/>
          <w:szCs w:val="23"/>
        </w:rPr>
        <w:t xml:space="preserve"> </w:t>
      </w:r>
      <w:r>
        <w:rPr>
          <w:b/>
          <w:bCs/>
          <w:sz w:val="23"/>
          <w:szCs w:val="23"/>
        </w:rPr>
        <w:t xml:space="preserve">S-CSEC Victim During Care </w:t>
      </w:r>
    </w:p>
    <w:p w:rsidR="002604A9" w:rsidP="002604A9" w14:paraId="31364695" w14:textId="77777777">
      <w:pPr>
        <w:pStyle w:val="Default"/>
        <w:rPr>
          <w:sz w:val="23"/>
          <w:szCs w:val="23"/>
        </w:rPr>
      </w:pPr>
    </w:p>
    <w:p w:rsidR="002604A9" w:rsidP="002604A9" w14:paraId="31364696" w14:textId="77777777">
      <w:pPr>
        <w:pStyle w:val="Default"/>
        <w:rPr>
          <w:sz w:val="23"/>
          <w:szCs w:val="23"/>
        </w:rPr>
      </w:pPr>
      <w:r>
        <w:rPr>
          <w:sz w:val="23"/>
          <w:szCs w:val="23"/>
        </w:rPr>
        <w:t xml:space="preserve">Child/youth who is CSEC/sex trafficked, or who receives food or shelter in exchange for, or who is paid to perform, sexual acts as described in Penal Code §236.1 or §11165.1, including pornography and who became such a victim WHILE IN foster care </w:t>
      </w:r>
    </w:p>
    <w:p w:rsidR="002604A9" w:rsidP="002604A9" w14:paraId="31364697" w14:textId="77777777">
      <w:pPr>
        <w:pStyle w:val="Default"/>
        <w:rPr>
          <w:sz w:val="23"/>
          <w:szCs w:val="23"/>
        </w:rPr>
      </w:pPr>
      <w:r>
        <w:rPr>
          <w:sz w:val="23"/>
          <w:szCs w:val="23"/>
        </w:rPr>
        <w:t xml:space="preserve"> </w:t>
      </w:r>
      <w:r>
        <w:rPr>
          <w:b/>
          <w:bCs/>
          <w:sz w:val="23"/>
          <w:szCs w:val="23"/>
        </w:rPr>
        <w:t xml:space="preserve">S-CSEC Victim Before Care </w:t>
      </w:r>
    </w:p>
    <w:p w:rsidR="002604A9" w:rsidP="002604A9" w14:paraId="31364698" w14:textId="77777777">
      <w:pPr>
        <w:pStyle w:val="Default"/>
        <w:rPr>
          <w:sz w:val="23"/>
          <w:szCs w:val="23"/>
        </w:rPr>
      </w:pPr>
    </w:p>
    <w:p w:rsidR="00766019" w:rsidP="002604A9" w14:paraId="31364699" w14:textId="77777777">
      <w:pPr>
        <w:rPr>
          <w:sz w:val="23"/>
          <w:szCs w:val="23"/>
        </w:rPr>
      </w:pPr>
      <w:r>
        <w:rPr>
          <w:sz w:val="23"/>
          <w:szCs w:val="23"/>
        </w:rPr>
        <w:t>Child/youth who is CSEC/sex trafficked, or who receives food or shelter in exchange for, or who is paid to perform, sexual acts as described in Penal Code §236.1 or §11165.1, including pornography and who became such a victim BEFORE entering foster care</w:t>
      </w:r>
    </w:p>
    <w:p w:rsidR="002604A9" w:rsidP="002604A9" w14:paraId="3136469A" w14:textId="77777777">
      <w:pPr>
        <w:rPr>
          <w:sz w:val="23"/>
          <w:szCs w:val="23"/>
        </w:rPr>
      </w:pPr>
    </w:p>
    <w:p w:rsidR="002604A9" w:rsidP="002604A9" w14:paraId="3136469B" w14:textId="77777777">
      <w:pPr>
        <w:pStyle w:val="Default"/>
      </w:pPr>
    </w:p>
    <w:p w:rsidR="002604A9" w:rsidP="002604A9" w14:paraId="3136469C" w14:textId="77777777">
      <w:pPr>
        <w:pStyle w:val="Default"/>
        <w:rPr>
          <w:sz w:val="23"/>
          <w:szCs w:val="23"/>
        </w:rPr>
      </w:pPr>
      <w:r>
        <w:rPr>
          <w:b/>
          <w:bCs/>
          <w:sz w:val="23"/>
          <w:szCs w:val="23"/>
        </w:rPr>
        <w:t xml:space="preserve">S-CSEC At-Risk </w:t>
      </w:r>
    </w:p>
    <w:p w:rsidR="002604A9" w:rsidP="002604A9" w14:paraId="3136469D" w14:textId="77777777">
      <w:pPr>
        <w:pStyle w:val="Default"/>
        <w:rPr>
          <w:sz w:val="23"/>
          <w:szCs w:val="23"/>
        </w:rPr>
      </w:pPr>
      <w:r>
        <w:rPr>
          <w:sz w:val="23"/>
          <w:szCs w:val="23"/>
        </w:rPr>
        <w:t xml:space="preserve">Min. of 2 indicators: prior sexual trauma; freq. AWOL/homeless; solicitation charges; probation/LE involvement; history of hard substance abuse; branding tattoos; freq. truancy; relationship </w:t>
      </w:r>
      <w:r>
        <w:rPr>
          <w:sz w:val="23"/>
          <w:szCs w:val="23"/>
        </w:rPr>
        <w:t xml:space="preserve">w/ much older adult; tech use involving atypical sexual behavior. </w:t>
      </w:r>
    </w:p>
    <w:p w:rsidR="002604A9" w:rsidP="002604A9" w14:paraId="3136469E" w14:textId="77777777">
      <w:pPr>
        <w:pStyle w:val="Default"/>
        <w:rPr>
          <w:sz w:val="23"/>
          <w:szCs w:val="23"/>
        </w:rPr>
      </w:pPr>
      <w:r>
        <w:rPr>
          <w:sz w:val="23"/>
          <w:szCs w:val="23"/>
        </w:rPr>
        <w:t xml:space="preserve"> </w:t>
      </w:r>
      <w:r>
        <w:rPr>
          <w:b/>
          <w:bCs/>
          <w:sz w:val="23"/>
          <w:szCs w:val="23"/>
        </w:rPr>
        <w:t xml:space="preserve">S-CSEC Absence From Placement </w:t>
      </w:r>
    </w:p>
    <w:p w:rsidR="002604A9" w:rsidP="002604A9" w14:paraId="3136469F" w14:textId="77777777">
      <w:pPr>
        <w:pStyle w:val="Default"/>
        <w:rPr>
          <w:sz w:val="23"/>
          <w:szCs w:val="23"/>
        </w:rPr>
      </w:pPr>
    </w:p>
    <w:p w:rsidR="002604A9" w:rsidRPr="002604A9" w:rsidP="002604A9" w14:paraId="313646A0" w14:textId="77777777">
      <w:r>
        <w:rPr>
          <w:sz w:val="23"/>
          <w:szCs w:val="23"/>
        </w:rPr>
        <w:t>Dependent/ward who is AWOL, or is abducted, or is otherwise absent from placement and is CSEC/sex trafficked as described in WIC §300(b)(2) or Penal Codes §236.1 or §11165.1 during absence from placement and identified as such upon return to placement</w:t>
      </w:r>
    </w:p>
    <w:sectPr w:rsidSect="000F716A">
      <w:headerReference w:type="default" r:id="rId18"/>
      <w:endnotePr>
        <w:numFmt w:val="decimal"/>
      </w:endnotePr>
      <w:pgSz w:w="12240" w:h="15840" w:code="1"/>
      <w:pgMar w:top="720" w:right="1080" w:bottom="720" w:left="1080" w:header="720" w:footer="21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740" w14:paraId="313646B7" w14:textId="77777777">
    <w:pPr>
      <w:pStyle w:val="Footer"/>
      <w:jc w:val="center"/>
      <w:rPr>
        <w:rFonts w:ascii="Arial" w:hAnsi="Arial"/>
      </w:rPr>
    </w:pPr>
    <w:r>
      <w:rPr>
        <w:rFonts w:ascii="Arial" w:hAnsi="Arial"/>
      </w:rPr>
      <w:t xml:space="preserve">DMCL  # </w:t>
    </w:r>
    <w:r w:rsidR="002B4547">
      <w:rPr>
        <w:rFonts w:ascii="Arial" w:hAnsi="Arial"/>
      </w:rPr>
      <w:t>17-31</w:t>
    </w:r>
  </w:p>
  <w:tbl>
    <w:tblPr>
      <w:tblW w:w="11220" w:type="dxa"/>
      <w:tblInd w:w="-492" w:type="dxa"/>
      <w:tblLayout w:type="fixed"/>
      <w:tblLook w:val="0000"/>
    </w:tblPr>
    <w:tblGrid>
      <w:gridCol w:w="5370"/>
      <w:gridCol w:w="5850"/>
    </w:tblGrid>
    <w:tr w14:paraId="313646BA" w14:textId="77777777">
      <w:tblPrEx>
        <w:tblW w:w="11220" w:type="dxa"/>
        <w:tblInd w:w="-492" w:type="dxa"/>
        <w:tblLayout w:type="fixed"/>
        <w:tblLook w:val="0000"/>
      </w:tblPrEx>
      <w:tc>
        <w:tcPr>
          <w:tcW w:w="5370" w:type="dxa"/>
        </w:tcPr>
        <w:p w:rsidR="00C74740" w14:paraId="313646B8" w14:textId="77777777">
          <w:pPr>
            <w:pStyle w:val="Footer"/>
            <w:tabs>
              <w:tab w:val="clear" w:pos="4320"/>
              <w:tab w:val="clear" w:pos="8640"/>
            </w:tabs>
            <w:rPr>
              <w:rFonts w:ascii="Arial" w:hAnsi="Arial"/>
            </w:rPr>
          </w:pPr>
          <w:smartTag w:uri="urn:schemas-microsoft-com:office:smarttags" w:element="place">
            <w:smartTag w:uri="urn:schemas-microsoft-com:office:smarttags" w:element="PlaceName">
              <w:r>
                <w:rPr>
                  <w:rFonts w:ascii="Arial" w:hAnsi="Arial"/>
                </w:rPr>
                <w:t>Contra</w:t>
              </w:r>
            </w:smartTag>
            <w:r>
              <w:rPr>
                <w:rFonts w:ascii="Arial" w:hAnsi="Arial"/>
              </w:rPr>
              <w:t xml:space="preserve"> </w:t>
            </w:r>
            <w:smartTag w:uri="urn:schemas-microsoft-com:office:smarttags" w:element="PlaceName">
              <w:r>
                <w:rPr>
                  <w:rFonts w:ascii="Arial" w:hAnsi="Arial"/>
                </w:rPr>
                <w:t>Costa</w:t>
              </w:r>
            </w:smartTag>
            <w:r>
              <w:rPr>
                <w:rFonts w:ascii="Arial" w:hAnsi="Arial"/>
              </w:rPr>
              <w:t xml:space="preserve"> </w:t>
            </w:r>
            <w:smartTag w:uri="urn:schemas-microsoft-com:office:smarttags" w:element="PlaceType">
              <w:r>
                <w:rPr>
                  <w:rFonts w:ascii="Arial" w:hAnsi="Arial"/>
                </w:rPr>
                <w:t>County</w:t>
              </w:r>
            </w:smartTag>
          </w:smartTag>
          <w:r>
            <w:rPr>
              <w:rFonts w:ascii="Arial" w:hAnsi="Arial"/>
            </w:rPr>
            <w:t xml:space="preserve"> </w:t>
          </w:r>
        </w:p>
      </w:tc>
      <w:tc>
        <w:tcPr>
          <w:tcW w:w="5850" w:type="dxa"/>
        </w:tcPr>
        <w:p w:rsidR="00C74740" w:rsidP="00AA35BD" w14:paraId="313646B9" w14:textId="77777777">
          <w:pPr>
            <w:pStyle w:val="Footer"/>
            <w:tabs>
              <w:tab w:val="clear" w:pos="4320"/>
              <w:tab w:val="clear" w:pos="8640"/>
            </w:tabs>
            <w:ind w:right="-108" w:firstLine="2322"/>
            <w:jc w:val="right"/>
            <w:rPr>
              <w:rFonts w:ascii="Arial" w:hAnsi="Arial"/>
            </w:rPr>
          </w:pPr>
          <w:r>
            <w:rPr>
              <w:rFonts w:ascii="Arial" w:hAnsi="Arial"/>
            </w:rPr>
            <w:t xml:space="preserve">Issued/Revised: </w:t>
          </w:r>
          <w:r w:rsidR="00AA35BD">
            <w:rPr>
              <w:rFonts w:ascii="Arial" w:hAnsi="Arial"/>
            </w:rPr>
            <w:t>04-18-17</w:t>
          </w:r>
        </w:p>
      </w:tc>
    </w:tr>
    <w:tr w14:paraId="313646BD" w14:textId="77777777">
      <w:tblPrEx>
        <w:tblW w:w="11220" w:type="dxa"/>
        <w:tblInd w:w="-492" w:type="dxa"/>
        <w:tblLayout w:type="fixed"/>
        <w:tblLook w:val="0000"/>
      </w:tblPrEx>
      <w:trPr>
        <w:cantSplit/>
      </w:trPr>
      <w:tc>
        <w:tcPr>
          <w:tcW w:w="5370" w:type="dxa"/>
        </w:tcPr>
        <w:p w:rsidR="00C74740" w14:paraId="313646BB" w14:textId="77777777">
          <w:pPr>
            <w:pStyle w:val="Footer"/>
            <w:tabs>
              <w:tab w:val="clear" w:pos="4320"/>
              <w:tab w:val="clear" w:pos="8640"/>
            </w:tabs>
            <w:ind w:right="-360"/>
            <w:rPr>
              <w:rFonts w:ascii="Arial" w:hAnsi="Arial"/>
            </w:rPr>
          </w:pPr>
          <w:r>
            <w:rPr>
              <w:rFonts w:ascii="Arial" w:hAnsi="Arial"/>
            </w:rPr>
            <w:t>Employment &amp; Human Services Dept. Manual</w:t>
          </w:r>
        </w:p>
      </w:tc>
      <w:tc>
        <w:tcPr>
          <w:tcW w:w="5850" w:type="dxa"/>
        </w:tcPr>
        <w:p w:rsidR="00C74740" w:rsidP="00AA35BD" w14:paraId="313646BC" w14:textId="77777777">
          <w:pPr>
            <w:pStyle w:val="Footer"/>
            <w:tabs>
              <w:tab w:val="clear" w:pos="4320"/>
              <w:tab w:val="clear" w:pos="8640"/>
            </w:tabs>
            <w:ind w:firstLine="2682"/>
            <w:jc w:val="right"/>
            <w:rPr>
              <w:rFonts w:ascii="Arial" w:hAnsi="Arial"/>
            </w:rPr>
          </w:pPr>
          <w:r>
            <w:rPr>
              <w:rFonts w:ascii="Arial" w:hAnsi="Arial"/>
            </w:rPr>
            <w:t xml:space="preserve">Distribution:  </w:t>
          </w:r>
          <w:r w:rsidR="00AA35BD">
            <w:rPr>
              <w:rFonts w:ascii="Arial" w:hAnsi="Arial"/>
            </w:rPr>
            <w:t>1,30</w:t>
          </w:r>
        </w:p>
      </w:tc>
    </w:tr>
  </w:tbl>
  <w:p w:rsidR="00C74740" w14:paraId="313646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740" w14:paraId="313646D5" w14:textId="77777777">
    <w:pPr>
      <w:pStyle w:val="Footer"/>
      <w:jc w:val="center"/>
      <w:rPr>
        <w:rFonts w:ascii="Arial" w:hAnsi="Arial"/>
      </w:rPr>
    </w:pPr>
    <w:r>
      <w:rPr>
        <w:rFonts w:ascii="Arial" w:hAnsi="Arial"/>
      </w:rPr>
      <w:t>DMCL  # XX-XX</w:t>
    </w:r>
  </w:p>
  <w:tbl>
    <w:tblPr>
      <w:tblW w:w="11220" w:type="dxa"/>
      <w:tblInd w:w="-492" w:type="dxa"/>
      <w:tblLayout w:type="fixed"/>
      <w:tblLook w:val="0000"/>
    </w:tblPr>
    <w:tblGrid>
      <w:gridCol w:w="5370"/>
      <w:gridCol w:w="5850"/>
    </w:tblGrid>
    <w:tr w14:paraId="313646D8" w14:textId="77777777">
      <w:tblPrEx>
        <w:tblW w:w="11220" w:type="dxa"/>
        <w:tblInd w:w="-492" w:type="dxa"/>
        <w:tblLayout w:type="fixed"/>
        <w:tblLook w:val="0000"/>
      </w:tblPrEx>
      <w:tc>
        <w:tcPr>
          <w:tcW w:w="5370" w:type="dxa"/>
        </w:tcPr>
        <w:p w:rsidR="00C74740" w14:paraId="313646D6" w14:textId="77777777">
          <w:pPr>
            <w:pStyle w:val="Footer"/>
            <w:tabs>
              <w:tab w:val="clear" w:pos="4320"/>
              <w:tab w:val="clear" w:pos="8640"/>
            </w:tabs>
            <w:rPr>
              <w:rFonts w:ascii="Arial" w:hAnsi="Arial"/>
            </w:rPr>
          </w:pPr>
          <w:smartTag w:uri="urn:schemas-microsoft-com:office:smarttags" w:element="place">
            <w:smartTag w:uri="urn:schemas-microsoft-com:office:smarttags" w:element="PlaceName">
              <w:r>
                <w:rPr>
                  <w:rFonts w:ascii="Arial" w:hAnsi="Arial"/>
                </w:rPr>
                <w:t>Contra</w:t>
              </w:r>
            </w:smartTag>
            <w:r>
              <w:rPr>
                <w:rFonts w:ascii="Arial" w:hAnsi="Arial"/>
              </w:rPr>
              <w:t xml:space="preserve"> </w:t>
            </w:r>
            <w:smartTag w:uri="urn:schemas-microsoft-com:office:smarttags" w:element="PlaceName">
              <w:r>
                <w:rPr>
                  <w:rFonts w:ascii="Arial" w:hAnsi="Arial"/>
                </w:rPr>
                <w:t>Costa</w:t>
              </w:r>
            </w:smartTag>
            <w:r>
              <w:rPr>
                <w:rFonts w:ascii="Arial" w:hAnsi="Arial"/>
              </w:rPr>
              <w:t xml:space="preserve"> </w:t>
            </w:r>
            <w:smartTag w:uri="urn:schemas-microsoft-com:office:smarttags" w:element="PlaceType">
              <w:r>
                <w:rPr>
                  <w:rFonts w:ascii="Arial" w:hAnsi="Arial"/>
                </w:rPr>
                <w:t>County</w:t>
              </w:r>
            </w:smartTag>
          </w:smartTag>
          <w:r>
            <w:rPr>
              <w:rFonts w:ascii="Arial" w:hAnsi="Arial"/>
            </w:rPr>
            <w:t xml:space="preserve"> </w:t>
          </w:r>
        </w:p>
      </w:tc>
      <w:tc>
        <w:tcPr>
          <w:tcW w:w="5850" w:type="dxa"/>
        </w:tcPr>
        <w:p w:rsidR="00C74740" w14:paraId="313646D7" w14:textId="77777777">
          <w:pPr>
            <w:pStyle w:val="Footer"/>
            <w:tabs>
              <w:tab w:val="clear" w:pos="4320"/>
              <w:tab w:val="clear" w:pos="8640"/>
            </w:tabs>
            <w:ind w:right="-108" w:firstLine="2322"/>
            <w:jc w:val="right"/>
            <w:rPr>
              <w:rFonts w:ascii="Arial" w:hAnsi="Arial"/>
            </w:rPr>
          </w:pPr>
          <w:r>
            <w:rPr>
              <w:rFonts w:ascii="Arial" w:hAnsi="Arial"/>
            </w:rPr>
            <w:t>Issued/Revised: XX-XX-XX</w:t>
          </w:r>
        </w:p>
      </w:tc>
    </w:tr>
    <w:tr w14:paraId="313646DB" w14:textId="77777777">
      <w:tblPrEx>
        <w:tblW w:w="11220" w:type="dxa"/>
        <w:tblInd w:w="-492" w:type="dxa"/>
        <w:tblLayout w:type="fixed"/>
        <w:tblLook w:val="0000"/>
      </w:tblPrEx>
      <w:trPr>
        <w:cantSplit/>
      </w:trPr>
      <w:tc>
        <w:tcPr>
          <w:tcW w:w="5370" w:type="dxa"/>
        </w:tcPr>
        <w:p w:rsidR="00C74740" w14:paraId="313646D9" w14:textId="77777777">
          <w:pPr>
            <w:pStyle w:val="Footer"/>
            <w:tabs>
              <w:tab w:val="clear" w:pos="4320"/>
              <w:tab w:val="clear" w:pos="8640"/>
            </w:tabs>
            <w:ind w:right="-360"/>
            <w:rPr>
              <w:rFonts w:ascii="Arial" w:hAnsi="Arial"/>
            </w:rPr>
          </w:pPr>
          <w:r>
            <w:rPr>
              <w:rFonts w:ascii="Arial" w:hAnsi="Arial"/>
            </w:rPr>
            <w:t>Employment &amp; Human Services Dept. Manual</w:t>
          </w:r>
        </w:p>
      </w:tc>
      <w:tc>
        <w:tcPr>
          <w:tcW w:w="5850" w:type="dxa"/>
        </w:tcPr>
        <w:p w:rsidR="00C74740" w14:paraId="313646DA" w14:textId="77777777">
          <w:pPr>
            <w:pStyle w:val="Footer"/>
            <w:tabs>
              <w:tab w:val="clear" w:pos="4320"/>
              <w:tab w:val="clear" w:pos="8640"/>
            </w:tabs>
            <w:ind w:firstLine="2682"/>
            <w:jc w:val="right"/>
            <w:rPr>
              <w:rFonts w:ascii="Arial" w:hAnsi="Arial"/>
            </w:rPr>
          </w:pPr>
          <w:r>
            <w:rPr>
              <w:rFonts w:ascii="Arial" w:hAnsi="Arial"/>
            </w:rPr>
            <w:t>Distribution:  XX, XXXX</w:t>
          </w:r>
        </w:p>
      </w:tc>
    </w:tr>
  </w:tbl>
  <w:p w:rsidR="00C74740" w14:paraId="313646D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4050"/>
      <w:gridCol w:w="810"/>
      <w:gridCol w:w="2610"/>
    </w:tblGrid>
    <w:tr w14:paraId="313646AB" w14:textId="77777777">
      <w:tblPrEx>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420" w:type="dxa"/>
        <w:cantSplit/>
        <w:trHeight w:val="700"/>
      </w:trPr>
      <w:tc>
        <w:tcPr>
          <w:tcW w:w="4050" w:type="dxa"/>
          <w:tcBorders>
            <w:top w:val="nil"/>
            <w:left w:val="nil"/>
            <w:bottom w:val="nil"/>
            <w:right w:val="nil"/>
          </w:tcBorders>
          <w:vAlign w:val="center"/>
        </w:tcPr>
        <w:p w:rsidR="00C74740" w14:paraId="313646A7" w14:textId="77777777">
          <w:pPr>
            <w:jc w:val="center"/>
            <w:rPr>
              <w:rFonts w:ascii="Arial" w:hAnsi="Arial"/>
            </w:rPr>
          </w:pPr>
          <w:r>
            <w:rPr>
              <w:rFonts w:ascii="Arial" w:hAnsi="Arial"/>
            </w:rPr>
            <w:t>CHILDREN &amp; FAMILY SERVICES</w:t>
          </w:r>
        </w:p>
        <w:p w:rsidR="00C74740" w14:paraId="313646A8" w14:textId="77777777">
          <w:pPr>
            <w:jc w:val="center"/>
            <w:rPr>
              <w:rFonts w:ascii="Arial" w:hAnsi="Arial"/>
            </w:rPr>
          </w:pPr>
          <w:r>
            <w:rPr>
              <w:rFonts w:ascii="Arial" w:hAnsi="Arial"/>
            </w:rPr>
            <w:t>HANDBOOK</w:t>
          </w:r>
        </w:p>
      </w:tc>
      <w:tc>
        <w:tcPr>
          <w:tcW w:w="810" w:type="dxa"/>
          <w:tcBorders>
            <w:top w:val="nil"/>
            <w:left w:val="nil"/>
            <w:bottom w:val="nil"/>
            <w:right w:val="single" w:sz="4" w:space="0" w:color="auto"/>
          </w:tcBorders>
          <w:vAlign w:val="center"/>
        </w:tcPr>
        <w:p w:rsidR="00C74740" w14:paraId="313646A9" w14:textId="77777777">
          <w:pPr>
            <w:jc w:val="center"/>
            <w:rPr>
              <w:rFonts w:ascii="Arial" w:hAnsi="Arial"/>
            </w:rPr>
          </w:pPr>
        </w:p>
      </w:tc>
      <w:tc>
        <w:tcPr>
          <w:tcW w:w="2610" w:type="dxa"/>
          <w:tcBorders>
            <w:top w:val="single" w:sz="4" w:space="0" w:color="auto"/>
            <w:left w:val="single" w:sz="4" w:space="0" w:color="auto"/>
            <w:bottom w:val="single" w:sz="4" w:space="0" w:color="auto"/>
            <w:right w:val="single" w:sz="4" w:space="0" w:color="auto"/>
          </w:tcBorders>
          <w:vAlign w:val="center"/>
        </w:tcPr>
        <w:p w:rsidR="00C74740" w14:paraId="313646AA" w14:textId="77777777">
          <w:pPr>
            <w:jc w:val="center"/>
            <w:rPr>
              <w:rFonts w:ascii="Arial" w:hAnsi="Arial"/>
            </w:rPr>
          </w:pPr>
        </w:p>
      </w:tc>
    </w:tr>
    <w:tr w14:paraId="313646AD" w14:textId="77777777">
      <w:tblPrEx>
        <w:tblW w:w="108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7470" w:type="dxa"/>
      </w:trPr>
      <w:tc>
        <w:tcPr>
          <w:tcW w:w="3420" w:type="dxa"/>
          <w:tcBorders>
            <w:top w:val="single" w:sz="6" w:space="0" w:color="FFFFFF"/>
            <w:left w:val="single" w:sz="6" w:space="0" w:color="FFFFFF"/>
            <w:bottom w:val="single" w:sz="6" w:space="0" w:color="FFFFFF"/>
            <w:right w:val="single" w:sz="6" w:space="0" w:color="FFFFFF"/>
          </w:tcBorders>
        </w:tcPr>
        <w:p w:rsidR="00C74740" w14:paraId="313646AC" w14:textId="77777777">
          <w:pPr>
            <w:rPr>
              <w:rFonts w:ascii="Arial" w:hAnsi="Arial"/>
            </w:rPr>
          </w:pPr>
          <w:r>
            <w:rPr>
              <w:rFonts w:ascii="Arial" w:hAnsi="Arial"/>
            </w:rPr>
            <w:t>REPLACES:</w:t>
          </w:r>
        </w:p>
      </w:tc>
    </w:tr>
    <w:tr w14:paraId="313646B5" w14:textId="77777777">
      <w:tblPrEx>
        <w:tblW w:w="108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420" w:type="dxa"/>
          <w:tcBorders>
            <w:top w:val="single" w:sz="7" w:space="0" w:color="000000"/>
            <w:left w:val="single" w:sz="7" w:space="0" w:color="000000"/>
            <w:bottom w:val="single" w:sz="7" w:space="0" w:color="000000"/>
            <w:right w:val="single" w:sz="7" w:space="0" w:color="000000"/>
          </w:tcBorders>
          <w:vAlign w:val="bottom"/>
        </w:tcPr>
        <w:p w:rsidR="00C74740" w14:paraId="313646AE" w14:textId="77777777">
          <w:pPr>
            <w:rPr>
              <w:rFonts w:ascii="Arial" w:hAnsi="Arial"/>
            </w:rPr>
          </w:pPr>
          <w:r>
            <w:rPr>
              <w:rFonts w:ascii="Arial" w:hAnsi="Arial"/>
            </w:rPr>
            <w:t>SECTION:</w:t>
          </w:r>
        </w:p>
        <w:p w:rsidR="00C74740" w14:paraId="313646AF" w14:textId="77777777">
          <w:pPr>
            <w:rPr>
              <w:rFonts w:ascii="Arial" w:hAnsi="Arial"/>
            </w:rPr>
          </w:pPr>
          <w:r>
            <w:rPr>
              <w:rFonts w:ascii="Arial" w:hAnsi="Arial"/>
            </w:rPr>
            <w:t xml:space="preserve">PAGE NO.: </w:t>
          </w:r>
          <w:r>
            <w:rPr>
              <w:rStyle w:val="PageNumber"/>
              <w:rFonts w:ascii="Arial" w:hAnsi="Arial"/>
            </w:rPr>
            <w:t xml:space="preserve"> 1</w:t>
          </w:r>
        </w:p>
        <w:p w:rsidR="00C74740" w14:paraId="313646B0" w14:textId="77777777">
          <w:pPr>
            <w:spacing w:after="19"/>
            <w:rPr>
              <w:rFonts w:ascii="Arial" w:hAnsi="Arial"/>
            </w:rPr>
          </w:pPr>
          <w:r>
            <w:rPr>
              <w:rFonts w:ascii="Arial" w:hAnsi="Arial"/>
            </w:rPr>
            <w:t>ISSUED/REVISED:</w:t>
          </w:r>
        </w:p>
      </w:tc>
      <w:tc>
        <w:tcPr>
          <w:tcW w:w="4050" w:type="dxa"/>
          <w:tcBorders>
            <w:top w:val="single" w:sz="6" w:space="0" w:color="FFFFFF"/>
            <w:left w:val="single" w:sz="6" w:space="0" w:color="FFFFFF"/>
            <w:bottom w:val="single" w:sz="7" w:space="0" w:color="000000"/>
            <w:right w:val="single" w:sz="6" w:space="0" w:color="FFFFFF"/>
          </w:tcBorders>
          <w:vAlign w:val="center"/>
        </w:tcPr>
        <w:p w:rsidR="00C74740" w14:paraId="313646B1" w14:textId="77777777">
          <w:pPr>
            <w:spacing w:after="19"/>
            <w:jc w:val="center"/>
            <w:rPr>
              <w:rFonts w:ascii="Arial" w:hAnsi="Arial"/>
            </w:rPr>
          </w:pPr>
          <w:r>
            <w:rPr>
              <w:rFonts w:ascii="Arial" w:hAnsi="Arial"/>
              <w:smallCaps/>
            </w:rPr>
            <w:t>AWOL/ Missing/ run away youth</w:t>
          </w:r>
        </w:p>
      </w:tc>
      <w:tc>
        <w:tcPr>
          <w:tcW w:w="3420" w:type="dxa"/>
          <w:gridSpan w:val="2"/>
          <w:tcBorders>
            <w:top w:val="single" w:sz="7" w:space="0" w:color="000000"/>
            <w:left w:val="single" w:sz="7" w:space="0" w:color="000000"/>
            <w:bottom w:val="single" w:sz="7" w:space="0" w:color="000000"/>
            <w:right w:val="single" w:sz="7" w:space="0" w:color="000000"/>
          </w:tcBorders>
          <w:vAlign w:val="bottom"/>
        </w:tcPr>
        <w:p w:rsidR="00C74740" w14:paraId="313646B2" w14:textId="77777777">
          <w:pPr>
            <w:rPr>
              <w:rFonts w:ascii="Arial" w:hAnsi="Arial"/>
            </w:rPr>
          </w:pPr>
          <w:r>
            <w:rPr>
              <w:rFonts w:ascii="Arial" w:hAnsi="Arial"/>
            </w:rPr>
            <w:t xml:space="preserve">SECTION:  </w:t>
          </w:r>
          <w:r w:rsidR="00715EBC">
            <w:rPr>
              <w:rFonts w:ascii="Arial" w:hAnsi="Arial"/>
            </w:rPr>
            <w:t>31</w:t>
          </w:r>
          <w:r>
            <w:rPr>
              <w:rFonts w:ascii="Arial" w:hAnsi="Arial"/>
            </w:rPr>
            <w:t>-</w:t>
          </w:r>
          <w:r w:rsidR="00715EBC">
            <w:rPr>
              <w:rFonts w:ascii="Arial" w:hAnsi="Arial"/>
            </w:rPr>
            <w:t>481</w:t>
          </w:r>
        </w:p>
        <w:p w:rsidR="00C74740" w14:paraId="313646B3" w14:textId="46145E96">
          <w:pPr>
            <w:rPr>
              <w:rFonts w:ascii="Arial" w:hAnsi="Arial"/>
            </w:rPr>
          </w:pPr>
          <w:r>
            <w:rPr>
              <w:rFonts w:ascii="Arial" w:hAnsi="Arial"/>
            </w:rPr>
            <w:t xml:space="preserve">PAGE NO.:  </w:t>
          </w:r>
          <w:r w:rsidR="007D0EA2">
            <w:rPr>
              <w:rStyle w:val="PageNumber"/>
              <w:rFonts w:ascii="Arial" w:hAnsi="Arial"/>
            </w:rPr>
            <w:fldChar w:fldCharType="begin"/>
          </w:r>
          <w:r>
            <w:rPr>
              <w:rStyle w:val="PageNumber"/>
              <w:rFonts w:ascii="Arial" w:hAnsi="Arial"/>
            </w:rPr>
            <w:instrText xml:space="preserve"> PAGE </w:instrText>
          </w:r>
          <w:r w:rsidR="007D0EA2">
            <w:rPr>
              <w:rStyle w:val="PageNumber"/>
              <w:rFonts w:ascii="Arial" w:hAnsi="Arial"/>
            </w:rPr>
            <w:fldChar w:fldCharType="separate"/>
          </w:r>
          <w:r w:rsidR="00C52578">
            <w:rPr>
              <w:rStyle w:val="PageNumber"/>
              <w:rFonts w:ascii="Arial" w:hAnsi="Arial"/>
              <w:noProof/>
            </w:rPr>
            <w:t>1</w:t>
          </w:r>
          <w:r w:rsidR="007D0EA2">
            <w:rPr>
              <w:rStyle w:val="PageNumber"/>
              <w:rFonts w:ascii="Arial" w:hAnsi="Arial"/>
            </w:rPr>
            <w:fldChar w:fldCharType="end"/>
          </w:r>
        </w:p>
        <w:p w:rsidR="00C74740" w:rsidP="00AA35BD" w14:paraId="313646B4" w14:textId="77777777">
          <w:pPr>
            <w:spacing w:after="19"/>
            <w:rPr>
              <w:rFonts w:ascii="Arial" w:hAnsi="Arial"/>
            </w:rPr>
          </w:pPr>
          <w:r>
            <w:rPr>
              <w:rFonts w:ascii="Arial" w:hAnsi="Arial"/>
            </w:rPr>
            <w:t xml:space="preserve">EFFECTIVE: </w:t>
          </w:r>
          <w:r w:rsidR="00AA35BD">
            <w:rPr>
              <w:rFonts w:ascii="Arial" w:hAnsi="Arial"/>
            </w:rPr>
            <w:t>04-18-17</w:t>
          </w:r>
        </w:p>
      </w:tc>
    </w:tr>
  </w:tbl>
  <w:p w:rsidR="00C74740" w14:paraId="313646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3060"/>
      <w:gridCol w:w="810"/>
      <w:gridCol w:w="3060"/>
    </w:tblGrid>
    <w:tr w14:paraId="313646C5" w14:textId="77777777">
      <w:tblPrEx>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960" w:type="dxa"/>
        <w:trHeight w:val="620"/>
      </w:trPr>
      <w:tc>
        <w:tcPr>
          <w:tcW w:w="3060" w:type="dxa"/>
          <w:tcBorders>
            <w:top w:val="nil"/>
            <w:left w:val="nil"/>
            <w:bottom w:val="nil"/>
            <w:right w:val="nil"/>
          </w:tcBorders>
          <w:vAlign w:val="center"/>
        </w:tcPr>
        <w:p w:rsidR="00C74740" w14:paraId="313646BF" w14:textId="77777777">
          <w:pPr>
            <w:jc w:val="center"/>
            <w:rPr>
              <w:rFonts w:ascii="Arial" w:hAnsi="Arial"/>
            </w:rPr>
          </w:pPr>
          <w:r>
            <w:rPr>
              <w:rFonts w:ascii="Arial" w:hAnsi="Arial"/>
            </w:rPr>
            <w:t xml:space="preserve">HANDBOOK TITLE </w:t>
          </w:r>
        </w:p>
        <w:p w:rsidR="00C74740" w14:paraId="313646C0" w14:textId="77777777">
          <w:pPr>
            <w:jc w:val="center"/>
            <w:rPr>
              <w:rFonts w:ascii="Arial" w:hAnsi="Arial"/>
            </w:rPr>
          </w:pPr>
          <w:r>
            <w:rPr>
              <w:rFonts w:ascii="Arial" w:hAnsi="Arial"/>
            </w:rPr>
            <w:t>IF NEEDED</w:t>
          </w:r>
        </w:p>
      </w:tc>
      <w:tc>
        <w:tcPr>
          <w:tcW w:w="810" w:type="dxa"/>
          <w:tcBorders>
            <w:top w:val="nil"/>
            <w:left w:val="nil"/>
            <w:bottom w:val="nil"/>
            <w:right w:val="single" w:sz="4" w:space="0" w:color="auto"/>
          </w:tcBorders>
          <w:vAlign w:val="center"/>
        </w:tcPr>
        <w:p w:rsidR="00C74740" w14:paraId="313646C1" w14:textId="77777777">
          <w:pPr>
            <w:jc w:val="center"/>
            <w:rPr>
              <w:rFonts w:ascii="Arial" w:hAnsi="Arial"/>
            </w:rPr>
          </w:pPr>
        </w:p>
      </w:tc>
      <w:tc>
        <w:tcPr>
          <w:tcW w:w="3060" w:type="dxa"/>
          <w:tcBorders>
            <w:left w:val="single" w:sz="4" w:space="0" w:color="auto"/>
          </w:tcBorders>
          <w:vAlign w:val="center"/>
        </w:tcPr>
        <w:p w:rsidR="00C74740" w14:paraId="313646C2" w14:textId="77777777">
          <w:pPr>
            <w:jc w:val="center"/>
            <w:rPr>
              <w:rFonts w:ascii="Arial" w:hAnsi="Arial"/>
            </w:rPr>
          </w:pPr>
          <w:r>
            <w:rPr>
              <w:rFonts w:ascii="Arial" w:hAnsi="Arial"/>
            </w:rPr>
            <w:t>APPENDIX I or</w:t>
          </w:r>
        </w:p>
        <w:p w:rsidR="00C74740" w14:paraId="313646C3" w14:textId="77777777">
          <w:pPr>
            <w:jc w:val="center"/>
            <w:rPr>
              <w:rFonts w:ascii="Arial" w:hAnsi="Arial"/>
            </w:rPr>
          </w:pPr>
          <w:r>
            <w:rPr>
              <w:rFonts w:ascii="Arial" w:hAnsi="Arial"/>
            </w:rPr>
            <w:t>ATTACHMENT 1</w:t>
          </w:r>
        </w:p>
        <w:p w:rsidR="00C74740" w14:paraId="313646C4" w14:textId="77777777">
          <w:pPr>
            <w:jc w:val="center"/>
            <w:rPr>
              <w:rFonts w:ascii="Arial" w:hAnsi="Arial"/>
            </w:rPr>
          </w:pPr>
          <w:r>
            <w:rPr>
              <w:rFonts w:ascii="Arial" w:hAnsi="Arial"/>
            </w:rPr>
            <w:t>IF NEEDED</w:t>
          </w:r>
        </w:p>
      </w:tc>
    </w:tr>
    <w:tr w14:paraId="313646C7" w14:textId="77777777">
      <w:tblPrEx>
        <w:tblW w:w="108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6930" w:type="dxa"/>
      </w:trPr>
      <w:tc>
        <w:tcPr>
          <w:tcW w:w="3960" w:type="dxa"/>
          <w:tcBorders>
            <w:top w:val="single" w:sz="6" w:space="0" w:color="FFFFFF"/>
            <w:left w:val="single" w:sz="6" w:space="0" w:color="FFFFFF"/>
            <w:bottom w:val="single" w:sz="6" w:space="0" w:color="FFFFFF"/>
            <w:right w:val="single" w:sz="6" w:space="0" w:color="FFFFFF"/>
          </w:tcBorders>
        </w:tcPr>
        <w:p w:rsidR="00C74740" w14:paraId="313646C6" w14:textId="77777777">
          <w:pPr>
            <w:rPr>
              <w:rFonts w:ascii="Arial" w:hAnsi="Arial"/>
            </w:rPr>
          </w:pPr>
          <w:r>
            <w:rPr>
              <w:rFonts w:ascii="Arial" w:hAnsi="Arial"/>
            </w:rPr>
            <w:t>REPLACES:</w:t>
          </w:r>
        </w:p>
      </w:tc>
    </w:tr>
    <w:tr w14:paraId="313646D2" w14:textId="77777777">
      <w:tblPrEx>
        <w:tblW w:w="108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960" w:type="dxa"/>
          <w:tcBorders>
            <w:top w:val="single" w:sz="7" w:space="0" w:color="000000"/>
            <w:left w:val="single" w:sz="7" w:space="0" w:color="000000"/>
            <w:bottom w:val="single" w:sz="7" w:space="0" w:color="000000"/>
            <w:right w:val="single" w:sz="7" w:space="0" w:color="000000"/>
          </w:tcBorders>
        </w:tcPr>
        <w:p w:rsidR="00C74740" w14:paraId="313646C8" w14:textId="77777777">
          <w:pPr>
            <w:spacing w:line="163" w:lineRule="exact"/>
            <w:rPr>
              <w:rFonts w:ascii="Arial" w:hAnsi="Arial"/>
            </w:rPr>
          </w:pPr>
        </w:p>
        <w:p w:rsidR="00C74740" w14:paraId="313646C9" w14:textId="77777777">
          <w:pPr>
            <w:rPr>
              <w:rFonts w:ascii="Arial" w:hAnsi="Arial"/>
            </w:rPr>
          </w:pPr>
          <w:r>
            <w:rPr>
              <w:rFonts w:ascii="Arial" w:hAnsi="Arial"/>
            </w:rPr>
            <w:t>SECTION:</w:t>
          </w:r>
        </w:p>
        <w:p w:rsidR="00C74740" w14:paraId="313646CA" w14:textId="77777777">
          <w:pPr>
            <w:rPr>
              <w:rFonts w:ascii="Arial" w:hAnsi="Arial"/>
            </w:rPr>
          </w:pPr>
          <w:r>
            <w:rPr>
              <w:rFonts w:ascii="Arial" w:hAnsi="Arial"/>
            </w:rPr>
            <w:t xml:space="preserve">PAGE NO.: </w:t>
          </w:r>
          <w:r>
            <w:rPr>
              <w:rStyle w:val="PageNumber"/>
              <w:rFonts w:ascii="Arial" w:hAnsi="Arial"/>
            </w:rPr>
            <w:t xml:space="preserve"> 1</w:t>
          </w:r>
        </w:p>
        <w:p w:rsidR="00C74740" w14:paraId="313646CB" w14:textId="77777777">
          <w:pPr>
            <w:spacing w:after="19"/>
            <w:rPr>
              <w:rFonts w:ascii="Arial" w:hAnsi="Arial"/>
            </w:rPr>
          </w:pPr>
          <w:r>
            <w:rPr>
              <w:rFonts w:ascii="Arial" w:hAnsi="Arial"/>
            </w:rPr>
            <w:t>ISSUED/REVISED:</w:t>
          </w:r>
        </w:p>
      </w:tc>
      <w:tc>
        <w:tcPr>
          <w:tcW w:w="3060" w:type="dxa"/>
          <w:tcBorders>
            <w:top w:val="single" w:sz="6" w:space="0" w:color="FFFFFF"/>
            <w:left w:val="single" w:sz="6" w:space="0" w:color="FFFFFF"/>
            <w:bottom w:val="single" w:sz="7" w:space="0" w:color="000000"/>
            <w:right w:val="single" w:sz="6" w:space="0" w:color="FFFFFF"/>
          </w:tcBorders>
          <w:vAlign w:val="center"/>
        </w:tcPr>
        <w:p w:rsidR="00C74740" w14:paraId="313646CC" w14:textId="77777777">
          <w:pPr>
            <w:spacing w:line="163" w:lineRule="exact"/>
            <w:jc w:val="center"/>
            <w:rPr>
              <w:rFonts w:ascii="Arial" w:hAnsi="Arial"/>
            </w:rPr>
          </w:pPr>
        </w:p>
        <w:p w:rsidR="00C74740" w14:paraId="313646CD" w14:textId="77777777">
          <w:pPr>
            <w:spacing w:after="19"/>
            <w:jc w:val="center"/>
            <w:rPr>
              <w:rFonts w:ascii="Arial" w:hAnsi="Arial"/>
            </w:rPr>
          </w:pPr>
          <w:r>
            <w:rPr>
              <w:rFonts w:ascii="Arial" w:hAnsi="Arial"/>
              <w:smallCaps/>
            </w:rPr>
            <w:t>TITLE IN CAPS</w:t>
          </w:r>
        </w:p>
      </w:tc>
      <w:tc>
        <w:tcPr>
          <w:tcW w:w="3870" w:type="dxa"/>
          <w:gridSpan w:val="2"/>
          <w:tcBorders>
            <w:top w:val="single" w:sz="7" w:space="0" w:color="000000"/>
            <w:left w:val="single" w:sz="7" w:space="0" w:color="000000"/>
            <w:bottom w:val="single" w:sz="7" w:space="0" w:color="000000"/>
            <w:right w:val="single" w:sz="7" w:space="0" w:color="000000"/>
          </w:tcBorders>
        </w:tcPr>
        <w:p w:rsidR="00C74740" w14:paraId="313646CE" w14:textId="77777777">
          <w:pPr>
            <w:spacing w:line="163" w:lineRule="exact"/>
            <w:rPr>
              <w:rFonts w:ascii="Arial" w:hAnsi="Arial"/>
            </w:rPr>
          </w:pPr>
        </w:p>
        <w:p w:rsidR="00C74740" w14:paraId="313646CF" w14:textId="77777777">
          <w:pPr>
            <w:rPr>
              <w:rFonts w:ascii="Arial" w:hAnsi="Arial"/>
            </w:rPr>
          </w:pPr>
          <w:r>
            <w:rPr>
              <w:rFonts w:ascii="Arial" w:hAnsi="Arial"/>
            </w:rPr>
            <w:t>SECTION:  XX-XXX</w:t>
          </w:r>
        </w:p>
        <w:p w:rsidR="00C74740" w14:paraId="313646D0" w14:textId="77777777">
          <w:pPr>
            <w:rPr>
              <w:rFonts w:ascii="Arial" w:hAnsi="Arial"/>
            </w:rPr>
          </w:pPr>
          <w:r>
            <w:rPr>
              <w:rFonts w:ascii="Arial" w:hAnsi="Arial"/>
            </w:rPr>
            <w:t xml:space="preserve">PAGE NO.:  </w:t>
          </w:r>
          <w:r w:rsidR="007D0EA2">
            <w:rPr>
              <w:rStyle w:val="PageNumber"/>
              <w:rFonts w:ascii="Arial" w:hAnsi="Arial"/>
            </w:rPr>
            <w:fldChar w:fldCharType="begin"/>
          </w:r>
          <w:r>
            <w:rPr>
              <w:rStyle w:val="PageNumber"/>
              <w:rFonts w:ascii="Arial" w:hAnsi="Arial"/>
            </w:rPr>
            <w:instrText xml:space="preserve"> PAGE </w:instrText>
          </w:r>
          <w:r w:rsidR="007D0EA2">
            <w:rPr>
              <w:rStyle w:val="PageNumber"/>
              <w:rFonts w:ascii="Arial" w:hAnsi="Arial"/>
            </w:rPr>
            <w:fldChar w:fldCharType="separate"/>
          </w:r>
          <w:r>
            <w:rPr>
              <w:rStyle w:val="PageNumber"/>
              <w:rFonts w:ascii="Arial" w:hAnsi="Arial"/>
              <w:noProof/>
            </w:rPr>
            <w:t>1</w:t>
          </w:r>
          <w:r w:rsidR="007D0EA2">
            <w:rPr>
              <w:rStyle w:val="PageNumber"/>
              <w:rFonts w:ascii="Arial" w:hAnsi="Arial"/>
            </w:rPr>
            <w:fldChar w:fldCharType="end"/>
          </w:r>
        </w:p>
        <w:p w:rsidR="00C74740" w14:paraId="313646D1" w14:textId="77777777">
          <w:pPr>
            <w:spacing w:after="19"/>
            <w:rPr>
              <w:rFonts w:ascii="Arial" w:hAnsi="Arial"/>
            </w:rPr>
          </w:pPr>
          <w:r>
            <w:rPr>
              <w:rFonts w:ascii="Arial" w:hAnsi="Arial"/>
            </w:rPr>
            <w:t>EFFECTIVE: XX-XX-XX</w:t>
          </w:r>
        </w:p>
      </w:tc>
    </w:tr>
  </w:tbl>
  <w:p w:rsidR="00C74740" w14:paraId="313646D3" w14:textId="77777777">
    <w:pPr>
      <w:spacing w:line="240" w:lineRule="exact"/>
      <w:rPr>
        <w:rFonts w:ascii="Arial" w:hAnsi="Arial"/>
      </w:rPr>
    </w:pPr>
  </w:p>
  <w:p w:rsidR="00C74740" w14:paraId="313646D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4050"/>
      <w:gridCol w:w="810"/>
      <w:gridCol w:w="2610"/>
    </w:tblGrid>
    <w:tr w14:paraId="313646E1" w14:textId="77777777">
      <w:tblPrEx>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420" w:type="dxa"/>
        <w:cantSplit/>
        <w:trHeight w:val="700"/>
      </w:trPr>
      <w:tc>
        <w:tcPr>
          <w:tcW w:w="4050" w:type="dxa"/>
          <w:tcBorders>
            <w:top w:val="nil"/>
            <w:left w:val="nil"/>
            <w:bottom w:val="nil"/>
            <w:right w:val="nil"/>
          </w:tcBorders>
          <w:vAlign w:val="center"/>
        </w:tcPr>
        <w:p w:rsidR="00C74740" w14:paraId="313646DD" w14:textId="77777777">
          <w:pPr>
            <w:jc w:val="center"/>
            <w:rPr>
              <w:rFonts w:ascii="Arial" w:hAnsi="Arial"/>
            </w:rPr>
          </w:pPr>
          <w:r>
            <w:rPr>
              <w:rFonts w:ascii="Arial" w:hAnsi="Arial"/>
            </w:rPr>
            <w:t>CHILDREN &amp; FAMILY SERVICES</w:t>
          </w:r>
        </w:p>
        <w:p w:rsidR="00C74740" w14:paraId="313646DE" w14:textId="77777777">
          <w:pPr>
            <w:jc w:val="center"/>
            <w:rPr>
              <w:rFonts w:ascii="Arial" w:hAnsi="Arial"/>
            </w:rPr>
          </w:pPr>
          <w:r>
            <w:rPr>
              <w:rFonts w:ascii="Arial" w:hAnsi="Arial"/>
            </w:rPr>
            <w:t>HANDBOOK</w:t>
          </w:r>
        </w:p>
      </w:tc>
      <w:tc>
        <w:tcPr>
          <w:tcW w:w="810" w:type="dxa"/>
          <w:tcBorders>
            <w:top w:val="nil"/>
            <w:left w:val="nil"/>
            <w:bottom w:val="nil"/>
            <w:right w:val="single" w:sz="4" w:space="0" w:color="auto"/>
          </w:tcBorders>
          <w:vAlign w:val="center"/>
        </w:tcPr>
        <w:p w:rsidR="00C74740" w14:paraId="313646DF" w14:textId="77777777">
          <w:pPr>
            <w:jc w:val="center"/>
            <w:rPr>
              <w:rFonts w:ascii="Arial" w:hAnsi="Arial"/>
            </w:rPr>
          </w:pPr>
        </w:p>
      </w:tc>
      <w:tc>
        <w:tcPr>
          <w:tcW w:w="2610" w:type="dxa"/>
          <w:tcBorders>
            <w:top w:val="single" w:sz="4" w:space="0" w:color="auto"/>
            <w:left w:val="single" w:sz="4" w:space="0" w:color="auto"/>
            <w:bottom w:val="single" w:sz="4" w:space="0" w:color="auto"/>
            <w:right w:val="single" w:sz="4" w:space="0" w:color="auto"/>
          </w:tcBorders>
          <w:vAlign w:val="center"/>
        </w:tcPr>
        <w:p w:rsidR="00C74740" w14:paraId="313646E0" w14:textId="77777777">
          <w:pPr>
            <w:jc w:val="center"/>
            <w:rPr>
              <w:rFonts w:ascii="Arial" w:hAnsi="Arial"/>
            </w:rPr>
          </w:pPr>
          <w:r>
            <w:rPr>
              <w:rFonts w:ascii="Arial" w:hAnsi="Arial"/>
            </w:rPr>
            <w:t>ATTACHMENT I</w:t>
          </w:r>
        </w:p>
      </w:tc>
    </w:tr>
    <w:tr w14:paraId="313646E3" w14:textId="77777777">
      <w:tblPrEx>
        <w:tblW w:w="108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7470" w:type="dxa"/>
      </w:trPr>
      <w:tc>
        <w:tcPr>
          <w:tcW w:w="3420" w:type="dxa"/>
          <w:tcBorders>
            <w:top w:val="single" w:sz="6" w:space="0" w:color="FFFFFF"/>
            <w:left w:val="single" w:sz="6" w:space="0" w:color="FFFFFF"/>
            <w:bottom w:val="single" w:sz="6" w:space="0" w:color="FFFFFF"/>
            <w:right w:val="single" w:sz="6" w:space="0" w:color="FFFFFF"/>
          </w:tcBorders>
        </w:tcPr>
        <w:p w:rsidR="00C74740" w14:paraId="313646E2" w14:textId="77777777">
          <w:pPr>
            <w:rPr>
              <w:rFonts w:ascii="Arial" w:hAnsi="Arial"/>
            </w:rPr>
          </w:pPr>
          <w:r>
            <w:rPr>
              <w:rFonts w:ascii="Arial" w:hAnsi="Arial"/>
            </w:rPr>
            <w:t>REPLACES:</w:t>
          </w:r>
        </w:p>
      </w:tc>
    </w:tr>
    <w:tr w14:paraId="313646EB" w14:textId="77777777">
      <w:tblPrEx>
        <w:tblW w:w="108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420" w:type="dxa"/>
          <w:tcBorders>
            <w:top w:val="single" w:sz="7" w:space="0" w:color="000000"/>
            <w:left w:val="single" w:sz="7" w:space="0" w:color="000000"/>
            <w:bottom w:val="single" w:sz="7" w:space="0" w:color="000000"/>
            <w:right w:val="single" w:sz="7" w:space="0" w:color="000000"/>
          </w:tcBorders>
          <w:vAlign w:val="bottom"/>
        </w:tcPr>
        <w:p w:rsidR="00C74740" w14:paraId="313646E4" w14:textId="77777777">
          <w:pPr>
            <w:rPr>
              <w:rFonts w:ascii="Arial" w:hAnsi="Arial"/>
            </w:rPr>
          </w:pPr>
          <w:r>
            <w:rPr>
              <w:rFonts w:ascii="Arial" w:hAnsi="Arial"/>
            </w:rPr>
            <w:t>SECTION:</w:t>
          </w:r>
        </w:p>
        <w:p w:rsidR="00C74740" w14:paraId="313646E5" w14:textId="77777777">
          <w:pPr>
            <w:rPr>
              <w:rFonts w:ascii="Arial" w:hAnsi="Arial"/>
            </w:rPr>
          </w:pPr>
          <w:r>
            <w:rPr>
              <w:rFonts w:ascii="Arial" w:hAnsi="Arial"/>
            </w:rPr>
            <w:t xml:space="preserve">PAGE NO.: </w:t>
          </w:r>
          <w:r>
            <w:rPr>
              <w:rStyle w:val="PageNumber"/>
              <w:rFonts w:ascii="Arial" w:hAnsi="Arial"/>
            </w:rPr>
            <w:t xml:space="preserve"> 1</w:t>
          </w:r>
        </w:p>
        <w:p w:rsidR="00C74740" w14:paraId="313646E6" w14:textId="77777777">
          <w:pPr>
            <w:spacing w:after="19"/>
            <w:rPr>
              <w:rFonts w:ascii="Arial" w:hAnsi="Arial"/>
            </w:rPr>
          </w:pPr>
          <w:r>
            <w:rPr>
              <w:rFonts w:ascii="Arial" w:hAnsi="Arial"/>
            </w:rPr>
            <w:t>ISSUED/REVISED:</w:t>
          </w:r>
        </w:p>
      </w:tc>
      <w:tc>
        <w:tcPr>
          <w:tcW w:w="4050" w:type="dxa"/>
          <w:tcBorders>
            <w:top w:val="single" w:sz="6" w:space="0" w:color="FFFFFF"/>
            <w:left w:val="single" w:sz="6" w:space="0" w:color="FFFFFF"/>
            <w:bottom w:val="single" w:sz="7" w:space="0" w:color="000000"/>
            <w:right w:val="single" w:sz="6" w:space="0" w:color="FFFFFF"/>
          </w:tcBorders>
          <w:vAlign w:val="center"/>
        </w:tcPr>
        <w:p w:rsidR="00C74740" w14:paraId="313646E7" w14:textId="77777777">
          <w:pPr>
            <w:spacing w:after="19"/>
            <w:jc w:val="center"/>
            <w:rPr>
              <w:rFonts w:ascii="Arial" w:hAnsi="Arial"/>
            </w:rPr>
          </w:pPr>
          <w:r>
            <w:rPr>
              <w:rFonts w:ascii="Arial" w:hAnsi="Arial"/>
              <w:smallCaps/>
            </w:rPr>
            <w:t>AWOL/ Missing/ run away youth</w:t>
          </w:r>
        </w:p>
      </w:tc>
      <w:tc>
        <w:tcPr>
          <w:tcW w:w="3420" w:type="dxa"/>
          <w:gridSpan w:val="2"/>
          <w:tcBorders>
            <w:top w:val="single" w:sz="7" w:space="0" w:color="000000"/>
            <w:left w:val="single" w:sz="7" w:space="0" w:color="000000"/>
            <w:bottom w:val="single" w:sz="7" w:space="0" w:color="000000"/>
            <w:right w:val="single" w:sz="7" w:space="0" w:color="000000"/>
          </w:tcBorders>
          <w:vAlign w:val="bottom"/>
        </w:tcPr>
        <w:p w:rsidR="00C74740" w14:paraId="313646E8" w14:textId="77777777">
          <w:pPr>
            <w:rPr>
              <w:rFonts w:ascii="Arial" w:hAnsi="Arial"/>
            </w:rPr>
          </w:pPr>
          <w:r>
            <w:rPr>
              <w:rFonts w:ascii="Arial" w:hAnsi="Arial"/>
            </w:rPr>
            <w:t xml:space="preserve">SECTION:  </w:t>
          </w:r>
          <w:r w:rsidR="00715EBC">
            <w:rPr>
              <w:rFonts w:ascii="Arial" w:hAnsi="Arial"/>
            </w:rPr>
            <w:t>31</w:t>
          </w:r>
          <w:r>
            <w:rPr>
              <w:rFonts w:ascii="Arial" w:hAnsi="Arial"/>
            </w:rPr>
            <w:t>-</w:t>
          </w:r>
          <w:r w:rsidR="00715EBC">
            <w:rPr>
              <w:rFonts w:ascii="Arial" w:hAnsi="Arial"/>
            </w:rPr>
            <w:t>481</w:t>
          </w:r>
        </w:p>
        <w:p w:rsidR="00C74740" w14:paraId="313646E9" w14:textId="1570CBCE">
          <w:pPr>
            <w:rPr>
              <w:rFonts w:ascii="Arial" w:hAnsi="Arial"/>
            </w:rPr>
          </w:pPr>
          <w:r>
            <w:rPr>
              <w:rFonts w:ascii="Arial" w:hAnsi="Arial"/>
            </w:rPr>
            <w:t xml:space="preserve">PAGE NO.:  </w:t>
          </w:r>
          <w:r w:rsidR="007D0EA2">
            <w:rPr>
              <w:rStyle w:val="PageNumber"/>
              <w:rFonts w:ascii="Arial" w:hAnsi="Arial"/>
            </w:rPr>
            <w:fldChar w:fldCharType="begin"/>
          </w:r>
          <w:r>
            <w:rPr>
              <w:rStyle w:val="PageNumber"/>
              <w:rFonts w:ascii="Arial" w:hAnsi="Arial"/>
            </w:rPr>
            <w:instrText xml:space="preserve"> PAGE </w:instrText>
          </w:r>
          <w:r w:rsidR="007D0EA2">
            <w:rPr>
              <w:rStyle w:val="PageNumber"/>
              <w:rFonts w:ascii="Arial" w:hAnsi="Arial"/>
            </w:rPr>
            <w:fldChar w:fldCharType="separate"/>
          </w:r>
          <w:r w:rsidR="00C52578">
            <w:rPr>
              <w:rStyle w:val="PageNumber"/>
              <w:rFonts w:ascii="Arial" w:hAnsi="Arial"/>
              <w:noProof/>
            </w:rPr>
            <w:t>3</w:t>
          </w:r>
          <w:r w:rsidR="007D0EA2">
            <w:rPr>
              <w:rStyle w:val="PageNumber"/>
              <w:rFonts w:ascii="Arial" w:hAnsi="Arial"/>
            </w:rPr>
            <w:fldChar w:fldCharType="end"/>
          </w:r>
        </w:p>
        <w:p w:rsidR="00C74740" w:rsidP="00715EBC" w14:paraId="313646EA" w14:textId="77777777">
          <w:pPr>
            <w:spacing w:after="19"/>
            <w:rPr>
              <w:rFonts w:ascii="Arial" w:hAnsi="Arial"/>
            </w:rPr>
          </w:pPr>
          <w:r>
            <w:rPr>
              <w:rFonts w:ascii="Arial" w:hAnsi="Arial"/>
            </w:rPr>
            <w:t xml:space="preserve">EFFECTIVE: </w:t>
          </w:r>
          <w:r w:rsidR="00715EBC">
            <w:rPr>
              <w:rFonts w:ascii="Arial" w:hAnsi="Arial"/>
            </w:rPr>
            <w:t>04</w:t>
          </w:r>
          <w:r>
            <w:rPr>
              <w:rFonts w:ascii="Arial" w:hAnsi="Arial"/>
            </w:rPr>
            <w:t>-</w:t>
          </w:r>
          <w:r w:rsidR="00715EBC">
            <w:rPr>
              <w:rFonts w:ascii="Arial" w:hAnsi="Arial"/>
            </w:rPr>
            <w:t>18</w:t>
          </w:r>
          <w:r>
            <w:rPr>
              <w:rFonts w:ascii="Arial" w:hAnsi="Arial"/>
            </w:rPr>
            <w:t>-</w:t>
          </w:r>
          <w:r w:rsidR="00715EBC">
            <w:rPr>
              <w:rFonts w:ascii="Arial" w:hAnsi="Arial"/>
            </w:rPr>
            <w:t>17</w:t>
          </w:r>
        </w:p>
      </w:tc>
    </w:tr>
  </w:tbl>
  <w:p w:rsidR="00C74740" w14:paraId="313646E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4050"/>
      <w:gridCol w:w="810"/>
      <w:gridCol w:w="2610"/>
    </w:tblGrid>
    <w:tr w14:paraId="313646F1" w14:textId="77777777">
      <w:tblPrEx>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420" w:type="dxa"/>
        <w:cantSplit/>
        <w:trHeight w:val="700"/>
      </w:trPr>
      <w:tc>
        <w:tcPr>
          <w:tcW w:w="4050" w:type="dxa"/>
          <w:tcBorders>
            <w:top w:val="nil"/>
            <w:left w:val="nil"/>
            <w:bottom w:val="nil"/>
            <w:right w:val="nil"/>
          </w:tcBorders>
          <w:vAlign w:val="center"/>
        </w:tcPr>
        <w:p w:rsidR="00C74740" w14:paraId="313646ED" w14:textId="77777777">
          <w:pPr>
            <w:jc w:val="center"/>
            <w:rPr>
              <w:rFonts w:ascii="Arial" w:hAnsi="Arial"/>
            </w:rPr>
          </w:pPr>
          <w:r>
            <w:rPr>
              <w:rFonts w:ascii="Arial" w:hAnsi="Arial"/>
            </w:rPr>
            <w:t>CHILDREN &amp; FAMILY SERVICES</w:t>
          </w:r>
        </w:p>
        <w:p w:rsidR="00C74740" w14:paraId="313646EE" w14:textId="77777777">
          <w:pPr>
            <w:jc w:val="center"/>
            <w:rPr>
              <w:rFonts w:ascii="Arial" w:hAnsi="Arial"/>
            </w:rPr>
          </w:pPr>
          <w:r>
            <w:rPr>
              <w:rFonts w:ascii="Arial" w:hAnsi="Arial"/>
            </w:rPr>
            <w:t>HANDBOOK</w:t>
          </w:r>
        </w:p>
      </w:tc>
      <w:tc>
        <w:tcPr>
          <w:tcW w:w="810" w:type="dxa"/>
          <w:tcBorders>
            <w:top w:val="nil"/>
            <w:left w:val="nil"/>
            <w:bottom w:val="nil"/>
            <w:right w:val="single" w:sz="4" w:space="0" w:color="auto"/>
          </w:tcBorders>
          <w:vAlign w:val="center"/>
        </w:tcPr>
        <w:p w:rsidR="00C74740" w14:paraId="313646EF" w14:textId="77777777">
          <w:pPr>
            <w:jc w:val="center"/>
            <w:rPr>
              <w:rFonts w:ascii="Arial" w:hAnsi="Arial"/>
            </w:rPr>
          </w:pPr>
        </w:p>
      </w:tc>
      <w:tc>
        <w:tcPr>
          <w:tcW w:w="2610" w:type="dxa"/>
          <w:tcBorders>
            <w:top w:val="single" w:sz="4" w:space="0" w:color="auto"/>
            <w:left w:val="single" w:sz="4" w:space="0" w:color="auto"/>
            <w:bottom w:val="single" w:sz="4" w:space="0" w:color="auto"/>
            <w:right w:val="single" w:sz="4" w:space="0" w:color="auto"/>
          </w:tcBorders>
          <w:vAlign w:val="center"/>
        </w:tcPr>
        <w:p w:rsidR="00C74740" w14:paraId="313646F0" w14:textId="77777777">
          <w:pPr>
            <w:jc w:val="center"/>
            <w:rPr>
              <w:rFonts w:ascii="Arial" w:hAnsi="Arial"/>
            </w:rPr>
          </w:pPr>
          <w:r>
            <w:rPr>
              <w:rFonts w:ascii="Arial" w:hAnsi="Arial"/>
            </w:rPr>
            <w:t>ATTACHMENT II</w:t>
          </w:r>
        </w:p>
      </w:tc>
    </w:tr>
    <w:tr w14:paraId="313646F3" w14:textId="77777777">
      <w:tblPrEx>
        <w:tblW w:w="108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7470" w:type="dxa"/>
      </w:trPr>
      <w:tc>
        <w:tcPr>
          <w:tcW w:w="3420" w:type="dxa"/>
          <w:tcBorders>
            <w:top w:val="single" w:sz="6" w:space="0" w:color="FFFFFF"/>
            <w:left w:val="single" w:sz="6" w:space="0" w:color="FFFFFF"/>
            <w:bottom w:val="single" w:sz="6" w:space="0" w:color="FFFFFF"/>
            <w:right w:val="single" w:sz="6" w:space="0" w:color="FFFFFF"/>
          </w:tcBorders>
        </w:tcPr>
        <w:p w:rsidR="00C74740" w14:paraId="313646F2" w14:textId="77777777">
          <w:pPr>
            <w:rPr>
              <w:rFonts w:ascii="Arial" w:hAnsi="Arial"/>
            </w:rPr>
          </w:pPr>
          <w:r>
            <w:rPr>
              <w:rFonts w:ascii="Arial" w:hAnsi="Arial"/>
            </w:rPr>
            <w:t>REPLACES:</w:t>
          </w:r>
        </w:p>
      </w:tc>
    </w:tr>
    <w:tr w14:paraId="313646FB" w14:textId="77777777">
      <w:tblPrEx>
        <w:tblW w:w="108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420" w:type="dxa"/>
          <w:tcBorders>
            <w:top w:val="single" w:sz="7" w:space="0" w:color="000000"/>
            <w:left w:val="single" w:sz="7" w:space="0" w:color="000000"/>
            <w:bottom w:val="single" w:sz="7" w:space="0" w:color="000000"/>
            <w:right w:val="single" w:sz="7" w:space="0" w:color="000000"/>
          </w:tcBorders>
          <w:vAlign w:val="bottom"/>
        </w:tcPr>
        <w:p w:rsidR="00C74740" w14:paraId="313646F4" w14:textId="77777777">
          <w:pPr>
            <w:rPr>
              <w:rFonts w:ascii="Arial" w:hAnsi="Arial"/>
            </w:rPr>
          </w:pPr>
          <w:r>
            <w:rPr>
              <w:rFonts w:ascii="Arial" w:hAnsi="Arial"/>
            </w:rPr>
            <w:t>SECTION:</w:t>
          </w:r>
        </w:p>
        <w:p w:rsidR="00C74740" w14:paraId="313646F5" w14:textId="77777777">
          <w:pPr>
            <w:rPr>
              <w:rFonts w:ascii="Arial" w:hAnsi="Arial"/>
            </w:rPr>
          </w:pPr>
          <w:r>
            <w:rPr>
              <w:rFonts w:ascii="Arial" w:hAnsi="Arial"/>
            </w:rPr>
            <w:t xml:space="preserve">PAGE NO.: </w:t>
          </w:r>
          <w:r>
            <w:rPr>
              <w:rStyle w:val="PageNumber"/>
              <w:rFonts w:ascii="Arial" w:hAnsi="Arial"/>
            </w:rPr>
            <w:t xml:space="preserve"> 1</w:t>
          </w:r>
        </w:p>
        <w:p w:rsidR="00C74740" w14:paraId="313646F6" w14:textId="77777777">
          <w:pPr>
            <w:spacing w:after="19"/>
            <w:rPr>
              <w:rFonts w:ascii="Arial" w:hAnsi="Arial"/>
            </w:rPr>
          </w:pPr>
          <w:r>
            <w:rPr>
              <w:rFonts w:ascii="Arial" w:hAnsi="Arial"/>
            </w:rPr>
            <w:t>ISSUED/REVISED:</w:t>
          </w:r>
        </w:p>
      </w:tc>
      <w:tc>
        <w:tcPr>
          <w:tcW w:w="4050" w:type="dxa"/>
          <w:tcBorders>
            <w:top w:val="single" w:sz="6" w:space="0" w:color="FFFFFF"/>
            <w:left w:val="single" w:sz="6" w:space="0" w:color="FFFFFF"/>
            <w:bottom w:val="single" w:sz="7" w:space="0" w:color="000000"/>
            <w:right w:val="single" w:sz="6" w:space="0" w:color="FFFFFF"/>
          </w:tcBorders>
          <w:vAlign w:val="center"/>
        </w:tcPr>
        <w:p w:rsidR="00C74740" w14:paraId="313646F7" w14:textId="77777777">
          <w:pPr>
            <w:spacing w:after="19"/>
            <w:jc w:val="center"/>
            <w:rPr>
              <w:rFonts w:ascii="Arial" w:hAnsi="Arial"/>
            </w:rPr>
          </w:pPr>
          <w:r>
            <w:rPr>
              <w:rFonts w:ascii="Arial" w:hAnsi="Arial"/>
              <w:smallCaps/>
            </w:rPr>
            <w:t>RUNAWAY PROTOCOLS</w:t>
          </w:r>
        </w:p>
      </w:tc>
      <w:tc>
        <w:tcPr>
          <w:tcW w:w="3420" w:type="dxa"/>
          <w:gridSpan w:val="2"/>
          <w:tcBorders>
            <w:top w:val="single" w:sz="7" w:space="0" w:color="000000"/>
            <w:left w:val="single" w:sz="7" w:space="0" w:color="000000"/>
            <w:bottom w:val="single" w:sz="7" w:space="0" w:color="000000"/>
            <w:right w:val="single" w:sz="7" w:space="0" w:color="000000"/>
          </w:tcBorders>
          <w:vAlign w:val="bottom"/>
        </w:tcPr>
        <w:p w:rsidR="00C74740" w14:paraId="313646F8" w14:textId="77777777">
          <w:pPr>
            <w:rPr>
              <w:rFonts w:ascii="Arial" w:hAnsi="Arial"/>
            </w:rPr>
          </w:pPr>
          <w:r>
            <w:rPr>
              <w:rFonts w:ascii="Arial" w:hAnsi="Arial"/>
            </w:rPr>
            <w:t xml:space="preserve">SECTION:  </w:t>
          </w:r>
          <w:r w:rsidR="00715EBC">
            <w:rPr>
              <w:rFonts w:ascii="Arial" w:hAnsi="Arial"/>
            </w:rPr>
            <w:t>31</w:t>
          </w:r>
          <w:r>
            <w:rPr>
              <w:rFonts w:ascii="Arial" w:hAnsi="Arial"/>
            </w:rPr>
            <w:t>-</w:t>
          </w:r>
          <w:r w:rsidR="00715EBC">
            <w:rPr>
              <w:rFonts w:ascii="Arial" w:hAnsi="Arial"/>
            </w:rPr>
            <w:t>481</w:t>
          </w:r>
        </w:p>
        <w:p w:rsidR="00C74740" w14:paraId="313646F9" w14:textId="2CF7F3B2">
          <w:pPr>
            <w:rPr>
              <w:rFonts w:ascii="Arial" w:hAnsi="Arial"/>
            </w:rPr>
          </w:pPr>
          <w:r>
            <w:rPr>
              <w:rFonts w:ascii="Arial" w:hAnsi="Arial"/>
            </w:rPr>
            <w:t xml:space="preserve">PAGE NO.:  </w:t>
          </w:r>
          <w:r w:rsidR="007D0EA2">
            <w:rPr>
              <w:rStyle w:val="PageNumber"/>
              <w:rFonts w:ascii="Arial" w:hAnsi="Arial"/>
            </w:rPr>
            <w:fldChar w:fldCharType="begin"/>
          </w:r>
          <w:r>
            <w:rPr>
              <w:rStyle w:val="PageNumber"/>
              <w:rFonts w:ascii="Arial" w:hAnsi="Arial"/>
            </w:rPr>
            <w:instrText xml:space="preserve"> PAGE </w:instrText>
          </w:r>
          <w:r w:rsidR="007D0EA2">
            <w:rPr>
              <w:rStyle w:val="PageNumber"/>
              <w:rFonts w:ascii="Arial" w:hAnsi="Arial"/>
            </w:rPr>
            <w:fldChar w:fldCharType="separate"/>
          </w:r>
          <w:r w:rsidR="00C52578">
            <w:rPr>
              <w:rStyle w:val="PageNumber"/>
              <w:rFonts w:ascii="Arial" w:hAnsi="Arial"/>
              <w:noProof/>
            </w:rPr>
            <w:t>1</w:t>
          </w:r>
          <w:r w:rsidR="007D0EA2">
            <w:rPr>
              <w:rStyle w:val="PageNumber"/>
              <w:rFonts w:ascii="Arial" w:hAnsi="Arial"/>
            </w:rPr>
            <w:fldChar w:fldCharType="end"/>
          </w:r>
        </w:p>
        <w:p w:rsidR="00C74740" w:rsidP="00715EBC" w14:paraId="313646FA" w14:textId="77777777">
          <w:pPr>
            <w:spacing w:after="19"/>
            <w:rPr>
              <w:rFonts w:ascii="Arial" w:hAnsi="Arial"/>
            </w:rPr>
          </w:pPr>
          <w:r>
            <w:rPr>
              <w:rFonts w:ascii="Arial" w:hAnsi="Arial"/>
            </w:rPr>
            <w:t xml:space="preserve">EFFECTIVE: </w:t>
          </w:r>
          <w:r w:rsidR="00715EBC">
            <w:rPr>
              <w:rFonts w:ascii="Arial" w:hAnsi="Arial"/>
            </w:rPr>
            <w:t>04</w:t>
          </w:r>
          <w:r>
            <w:rPr>
              <w:rFonts w:ascii="Arial" w:hAnsi="Arial"/>
            </w:rPr>
            <w:t>-</w:t>
          </w:r>
          <w:r w:rsidR="00715EBC">
            <w:rPr>
              <w:rFonts w:ascii="Arial" w:hAnsi="Arial"/>
            </w:rPr>
            <w:t>18</w:t>
          </w:r>
          <w:r>
            <w:rPr>
              <w:rFonts w:ascii="Arial" w:hAnsi="Arial"/>
            </w:rPr>
            <w:t>-</w:t>
          </w:r>
          <w:r w:rsidR="00715EBC">
            <w:rPr>
              <w:rFonts w:ascii="Arial" w:hAnsi="Arial"/>
            </w:rPr>
            <w:t>17</w:t>
          </w:r>
        </w:p>
      </w:tc>
    </w:tr>
  </w:tbl>
  <w:p w:rsidR="00C74740" w14:paraId="313646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A0ED7"/>
    <w:multiLevelType w:val="hybridMultilevel"/>
    <w:tmpl w:val="0CE85B5C"/>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0F023EB"/>
    <w:multiLevelType w:val="multilevel"/>
    <w:tmpl w:val="5470CD8C"/>
    <w:lvl w:ilvl="0">
      <w:start w:val="1"/>
      <w:numFmt w:val="bullet"/>
      <w:lvlText w:val=""/>
      <w:lvlJc w:val="left"/>
      <w:pPr>
        <w:tabs>
          <w:tab w:val="num" w:pos="360"/>
        </w:tabs>
        <w:ind w:left="360" w:hanging="360"/>
      </w:pPr>
      <w:rPr>
        <w:rFonts w:ascii="Wingdings" w:hAnsi="Wingdings" w:hint="default"/>
        <w:sz w:val="16"/>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2">
    <w:nsid w:val="019B5902"/>
    <w:multiLevelType w:val="hybridMultilevel"/>
    <w:tmpl w:val="1C24DD0A"/>
    <w:lvl w:ilvl="0">
      <w:start w:val="3"/>
      <w:numFmt w:val="upperLetter"/>
      <w:lvlText w:val="%1."/>
      <w:lvlJc w:val="left"/>
      <w:pPr>
        <w:ind w:left="1080" w:hanging="360"/>
      </w:pPr>
      <w:rPr>
        <w:rFonts w:hint="default"/>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AB32C75"/>
    <w:multiLevelType w:val="singleLevel"/>
    <w:tmpl w:val="6A34AC38"/>
    <w:lvl w:ilvl="0">
      <w:start w:val="3"/>
      <w:numFmt w:val="upperLetter"/>
      <w:lvlText w:val="%1."/>
      <w:lvlJc w:val="left"/>
      <w:pPr>
        <w:tabs>
          <w:tab w:val="num" w:pos="1080"/>
        </w:tabs>
        <w:ind w:left="1080" w:hanging="360"/>
      </w:pPr>
      <w:rPr>
        <w:rFonts w:hint="default"/>
      </w:rPr>
    </w:lvl>
  </w:abstractNum>
  <w:abstractNum w:abstractNumId="4">
    <w:nsid w:val="0AF91F2C"/>
    <w:multiLevelType w:val="multilevel"/>
    <w:tmpl w:val="76BA4C84"/>
    <w:lvl w:ilvl="0">
      <w:start w:val="1"/>
      <w:numFmt w:val="lowerLetter"/>
      <w:lvlText w:val="%1."/>
      <w:lvlJc w:val="left"/>
      <w:pPr>
        <w:tabs>
          <w:tab w:val="num" w:pos="360"/>
        </w:tabs>
        <w:ind w:left="0" w:firstLine="0"/>
      </w:pPr>
      <w:rPr>
        <w:rFonts w:ascii="Times New Roman" w:hAnsi="Times New Roman" w:hint="default"/>
        <w:b w:val="0"/>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5">
    <w:nsid w:val="0C7402A2"/>
    <w:multiLevelType w:val="multilevel"/>
    <w:tmpl w:val="06F8A5B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Roman"/>
      <w:lvlText w:val="%4)"/>
      <w:lvlJc w:val="left"/>
      <w:pPr>
        <w:tabs>
          <w:tab w:val="num" w:pos="288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6">
    <w:nsid w:val="0CD32690"/>
    <w:multiLevelType w:val="multilevel"/>
    <w:tmpl w:val="91E8EA26"/>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7">
    <w:nsid w:val="0F9B5608"/>
    <w:multiLevelType w:val="multilevel"/>
    <w:tmpl w:val="FD2C4B1E"/>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8">
    <w:nsid w:val="1017080F"/>
    <w:multiLevelType w:val="hybridMultilevel"/>
    <w:tmpl w:val="694E34A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04C6463"/>
    <w:multiLevelType w:val="hybridMultilevel"/>
    <w:tmpl w:val="A8FC3C6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3571237"/>
    <w:multiLevelType w:val="multilevel"/>
    <w:tmpl w:val="EFD6876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suff w:val="nothing"/>
      <w:lvlText w:val="%2."/>
      <w:lvlJc w:val="left"/>
      <w:pPr>
        <w:ind w:left="720" w:firstLine="0"/>
      </w:pPr>
      <w:rPr>
        <w:rFonts w:ascii="Times New Roman" w:hAnsi="Times New Roman" w:hint="default"/>
        <w:b w:val="0"/>
        <w:i w:val="0"/>
        <w:sz w:val="24"/>
      </w:rPr>
    </w:lvl>
    <w:lvl w:ilvl="2">
      <w:start w:val="1"/>
      <w:numFmt w:val="decimal"/>
      <w:lvlRestart w:val="1"/>
      <w:pStyle w:val="Index1"/>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11">
    <w:nsid w:val="15C42BAE"/>
    <w:multiLevelType w:val="hybridMultilevel"/>
    <w:tmpl w:val="E4BCB212"/>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2">
    <w:nsid w:val="1B3C7BAD"/>
    <w:multiLevelType w:val="multilevel"/>
    <w:tmpl w:val="8BAA85F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13">
    <w:nsid w:val="1B497A36"/>
    <w:multiLevelType w:val="multilevel"/>
    <w:tmpl w:val="76BA4C84"/>
    <w:lvl w:ilvl="0">
      <w:start w:val="1"/>
      <w:numFmt w:val="lowerLetter"/>
      <w:lvlText w:val="%1."/>
      <w:lvlJc w:val="left"/>
      <w:pPr>
        <w:tabs>
          <w:tab w:val="num" w:pos="360"/>
        </w:tabs>
        <w:ind w:left="0" w:firstLine="0"/>
      </w:pPr>
      <w:rPr>
        <w:rFonts w:ascii="Times New Roman" w:hAnsi="Times New Roman" w:hint="default"/>
        <w:b w:val="0"/>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14">
    <w:nsid w:val="249B0540"/>
    <w:multiLevelType w:val="hybridMultilevel"/>
    <w:tmpl w:val="F44C8E9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4D54B7F"/>
    <w:multiLevelType w:val="hybridMultilevel"/>
    <w:tmpl w:val="2150639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307074C5"/>
    <w:multiLevelType w:val="singleLevel"/>
    <w:tmpl w:val="E4DA17E8"/>
    <w:lvl w:ilvl="0">
      <w:start w:val="3"/>
      <w:numFmt w:val="upperLetter"/>
      <w:lvlText w:val="%1."/>
      <w:lvlJc w:val="left"/>
      <w:pPr>
        <w:tabs>
          <w:tab w:val="num" w:pos="1080"/>
        </w:tabs>
        <w:ind w:left="1080" w:hanging="360"/>
      </w:pPr>
      <w:rPr>
        <w:rFonts w:hint="default"/>
      </w:rPr>
    </w:lvl>
  </w:abstractNum>
  <w:abstractNum w:abstractNumId="17">
    <w:nsid w:val="326C14EC"/>
    <w:multiLevelType w:val="multilevel"/>
    <w:tmpl w:val="C1D20FE8"/>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18">
    <w:nsid w:val="3D29213F"/>
    <w:multiLevelType w:val="multilevel"/>
    <w:tmpl w:val="C1D20FE8"/>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19">
    <w:nsid w:val="3F0E5052"/>
    <w:multiLevelType w:val="multilevel"/>
    <w:tmpl w:val="EF4AAB5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pStyle w:val="Heading9"/>
      <w:lvlText w:val="(%9)"/>
      <w:lvlJc w:val="left"/>
      <w:pPr>
        <w:tabs>
          <w:tab w:val="num" w:pos="6120"/>
        </w:tabs>
        <w:ind w:left="5760" w:firstLine="0"/>
      </w:pPr>
      <w:rPr>
        <w:rFonts w:hint="default"/>
      </w:rPr>
    </w:lvl>
  </w:abstractNum>
  <w:abstractNum w:abstractNumId="20">
    <w:nsid w:val="40F54B11"/>
    <w:multiLevelType w:val="multilevel"/>
    <w:tmpl w:val="06F8A5B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Roman"/>
      <w:lvlText w:val="%4)"/>
      <w:lvlJc w:val="left"/>
      <w:pPr>
        <w:tabs>
          <w:tab w:val="num" w:pos="288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21">
    <w:nsid w:val="41FC2E7F"/>
    <w:multiLevelType w:val="singleLevel"/>
    <w:tmpl w:val="F38A8598"/>
    <w:lvl w:ilvl="0">
      <w:start w:val="4"/>
      <w:numFmt w:val="upperLetter"/>
      <w:lvlText w:val="%1."/>
      <w:lvlJc w:val="left"/>
      <w:pPr>
        <w:tabs>
          <w:tab w:val="num" w:pos="1440"/>
        </w:tabs>
        <w:ind w:left="1440" w:hanging="720"/>
      </w:pPr>
      <w:rPr>
        <w:rFonts w:hint="default"/>
      </w:rPr>
    </w:lvl>
  </w:abstractNum>
  <w:abstractNum w:abstractNumId="22">
    <w:nsid w:val="43525139"/>
    <w:multiLevelType w:val="hybridMultilevel"/>
    <w:tmpl w:val="287EE83C"/>
    <w:lvl w:ilvl="0">
      <w:start w:val="1"/>
      <w:numFmt w:val="decimal"/>
      <w:lvlText w:val="%1."/>
      <w:lvlJc w:val="left"/>
      <w:pPr>
        <w:ind w:left="1665" w:hanging="360"/>
      </w:pPr>
      <w:rPr>
        <w:rFonts w:hint="default"/>
      </w:rPr>
    </w:lvl>
    <w:lvl w:ilvl="1" w:tentative="1">
      <w:start w:val="1"/>
      <w:numFmt w:val="lowerLetter"/>
      <w:lvlText w:val="%2."/>
      <w:lvlJc w:val="left"/>
      <w:pPr>
        <w:ind w:left="2385" w:hanging="360"/>
      </w:pPr>
    </w:lvl>
    <w:lvl w:ilvl="2" w:tentative="1">
      <w:start w:val="1"/>
      <w:numFmt w:val="lowerRoman"/>
      <w:lvlText w:val="%3."/>
      <w:lvlJc w:val="right"/>
      <w:pPr>
        <w:ind w:left="3105" w:hanging="180"/>
      </w:pPr>
    </w:lvl>
    <w:lvl w:ilvl="3" w:tentative="1">
      <w:start w:val="1"/>
      <w:numFmt w:val="decimal"/>
      <w:lvlText w:val="%4."/>
      <w:lvlJc w:val="left"/>
      <w:pPr>
        <w:ind w:left="3825" w:hanging="360"/>
      </w:pPr>
    </w:lvl>
    <w:lvl w:ilvl="4" w:tentative="1">
      <w:start w:val="1"/>
      <w:numFmt w:val="lowerLetter"/>
      <w:lvlText w:val="%5."/>
      <w:lvlJc w:val="left"/>
      <w:pPr>
        <w:ind w:left="4545" w:hanging="360"/>
      </w:pPr>
    </w:lvl>
    <w:lvl w:ilvl="5" w:tentative="1">
      <w:start w:val="1"/>
      <w:numFmt w:val="lowerRoman"/>
      <w:lvlText w:val="%6."/>
      <w:lvlJc w:val="right"/>
      <w:pPr>
        <w:ind w:left="5265" w:hanging="180"/>
      </w:pPr>
    </w:lvl>
    <w:lvl w:ilvl="6" w:tentative="1">
      <w:start w:val="1"/>
      <w:numFmt w:val="decimal"/>
      <w:lvlText w:val="%7."/>
      <w:lvlJc w:val="left"/>
      <w:pPr>
        <w:ind w:left="5985" w:hanging="360"/>
      </w:pPr>
    </w:lvl>
    <w:lvl w:ilvl="7" w:tentative="1">
      <w:start w:val="1"/>
      <w:numFmt w:val="lowerLetter"/>
      <w:lvlText w:val="%8."/>
      <w:lvlJc w:val="left"/>
      <w:pPr>
        <w:ind w:left="6705" w:hanging="360"/>
      </w:pPr>
    </w:lvl>
    <w:lvl w:ilvl="8" w:tentative="1">
      <w:start w:val="1"/>
      <w:numFmt w:val="lowerRoman"/>
      <w:lvlText w:val="%9."/>
      <w:lvlJc w:val="right"/>
      <w:pPr>
        <w:ind w:left="7425" w:hanging="180"/>
      </w:pPr>
    </w:lvl>
  </w:abstractNum>
  <w:abstractNum w:abstractNumId="23">
    <w:nsid w:val="458E1E9A"/>
    <w:multiLevelType w:val="multilevel"/>
    <w:tmpl w:val="8A6A8FDC"/>
    <w:lvl w:ilvl="0">
      <w:start w:val="1"/>
      <w:numFmt w:val="upperRoman"/>
      <w:pStyle w:val="Heading1"/>
      <w:lvlText w:val="%1."/>
      <w:lvlJc w:val="left"/>
      <w:pPr>
        <w:tabs>
          <w:tab w:val="num" w:pos="720"/>
        </w:tabs>
        <w:ind w:left="0" w:firstLine="0"/>
      </w:pPr>
      <w:rPr>
        <w:rFonts w:ascii="Times New Roman" w:hAnsi="Times New Roman" w:hint="default"/>
        <w:b w:val="0"/>
        <w:i w:val="0"/>
        <w:sz w:val="24"/>
      </w:rPr>
    </w:lvl>
    <w:lvl w:ilvl="1">
      <w:start w:val="1"/>
      <w:numFmt w:val="upperLetter"/>
      <w:pStyle w:val="Heading2"/>
      <w:lvlText w:val="%2."/>
      <w:lvlJc w:val="left"/>
      <w:pPr>
        <w:tabs>
          <w:tab w:val="num" w:pos="1080"/>
        </w:tabs>
        <w:ind w:left="720" w:firstLine="0"/>
      </w:pPr>
      <w:rPr>
        <w:rFonts w:ascii="Times New Roman" w:hAnsi="Times New Roman" w:hint="default"/>
        <w:b w:val="0"/>
        <w:i w:val="0"/>
        <w:sz w:val="24"/>
      </w:rPr>
    </w:lvl>
    <w:lvl w:ilvl="2">
      <w:start w:val="1"/>
      <w:numFmt w:val="decimal"/>
      <w:lvlRestart w:val="0"/>
      <w:pStyle w:val="Heading3"/>
      <w:lvlText w:val="%3."/>
      <w:lvlJc w:val="left"/>
      <w:pPr>
        <w:tabs>
          <w:tab w:val="num" w:pos="1800"/>
        </w:tabs>
        <w:ind w:left="1440" w:firstLine="0"/>
      </w:pPr>
      <w:rPr>
        <w:rFonts w:ascii="Times New Roman" w:hAnsi="Times New Roman" w:hint="default"/>
        <w:b w:val="0"/>
        <w:i w:val="0"/>
        <w:sz w:val="24"/>
      </w:rPr>
    </w:lvl>
    <w:lvl w:ilvl="3">
      <w:start w:val="1"/>
      <w:numFmt w:val="lowerLetter"/>
      <w:pStyle w:val="Heading4"/>
      <w:lvlText w:val="%4)"/>
      <w:lvlJc w:val="left"/>
      <w:pPr>
        <w:tabs>
          <w:tab w:val="num" w:pos="2520"/>
        </w:tabs>
        <w:ind w:left="2160" w:firstLine="0"/>
      </w:pPr>
      <w:rPr>
        <w:rFonts w:ascii="Times New Roman" w:hAnsi="Times New Roman" w:hint="default"/>
        <w:b w:val="0"/>
        <w:i w:val="0"/>
        <w:sz w:val="24"/>
      </w:rPr>
    </w:lvl>
    <w:lvl w:ilvl="4">
      <w:start w:val="1"/>
      <w:numFmt w:val="decimal"/>
      <w:pStyle w:val="Heading5"/>
      <w:lvlText w:val="(%5)"/>
      <w:lvlJc w:val="left"/>
      <w:pPr>
        <w:tabs>
          <w:tab w:val="num" w:pos="3240"/>
        </w:tabs>
        <w:ind w:left="2880" w:firstLine="0"/>
      </w:pPr>
      <w:rPr>
        <w:rFonts w:ascii="Times New Roman" w:hAnsi="Times New Roman" w:hint="default"/>
        <w:b w:val="0"/>
        <w:i w:val="0"/>
        <w:sz w:val="24"/>
      </w:rPr>
    </w:lvl>
    <w:lvl w:ilvl="5">
      <w:start w:val="1"/>
      <w:numFmt w:val="lowerLetter"/>
      <w:pStyle w:val="Heading6"/>
      <w:lvlText w:val="(%6)"/>
      <w:lvlJc w:val="left"/>
      <w:pPr>
        <w:tabs>
          <w:tab w:val="num" w:pos="3960"/>
        </w:tabs>
        <w:ind w:left="3600" w:firstLine="0"/>
      </w:pPr>
      <w:rPr>
        <w:rFonts w:ascii="Times New Roman" w:hAnsi="Times New Roman" w:hint="default"/>
        <w:b w:val="0"/>
        <w:i w:val="0"/>
        <w:sz w:val="24"/>
      </w:rPr>
    </w:lvl>
    <w:lvl w:ilvl="6">
      <w:start w:val="1"/>
      <w:numFmt w:val="lowerRoman"/>
      <w:pStyle w:val="Heading7"/>
      <w:lvlText w:val="(%7)"/>
      <w:lvlJc w:val="left"/>
      <w:pPr>
        <w:tabs>
          <w:tab w:val="num" w:pos="5040"/>
        </w:tabs>
        <w:ind w:left="4320" w:firstLine="0"/>
      </w:pPr>
      <w:rPr>
        <w:rFonts w:ascii="Times New Roman" w:hAnsi="Times New Roman" w:hint="default"/>
        <w:b w:val="0"/>
        <w:i w:val="0"/>
        <w:sz w:val="24"/>
      </w:rPr>
    </w:lvl>
    <w:lvl w:ilvl="7">
      <w:start w:val="1"/>
      <w:numFmt w:val="lowerLetter"/>
      <w:pStyle w:val="Heading8"/>
      <w:lvlText w:val="(%8)"/>
      <w:lvlJc w:val="left"/>
      <w:pPr>
        <w:tabs>
          <w:tab w:val="num" w:pos="5400"/>
        </w:tabs>
        <w:ind w:left="5040" w:firstLine="0"/>
      </w:pPr>
      <w:rPr>
        <w:rFonts w:ascii="Times New Roman" w:hAnsi="Times New Roman" w:hint="default"/>
        <w:b w:val="0"/>
        <w:i w:val="0"/>
        <w:sz w:val="24"/>
      </w:rPr>
    </w:lvl>
    <w:lvl w:ilvl="8">
      <w:start w:val="1"/>
      <w:numFmt w:val="lowerRoman"/>
      <w:pStyle w:val="Index9"/>
      <w:lvlText w:val="(%9)"/>
      <w:lvlJc w:val="left"/>
      <w:pPr>
        <w:tabs>
          <w:tab w:val="num" w:pos="6840"/>
        </w:tabs>
        <w:ind w:left="5760" w:firstLine="0"/>
      </w:pPr>
      <w:rPr>
        <w:rFonts w:hint="default"/>
      </w:rPr>
    </w:lvl>
  </w:abstractNum>
  <w:abstractNum w:abstractNumId="24">
    <w:nsid w:val="5178258D"/>
    <w:multiLevelType w:val="hybridMultilevel"/>
    <w:tmpl w:val="FBE6593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1E912C1"/>
    <w:multiLevelType w:val="singleLevel"/>
    <w:tmpl w:val="2FF2C1CA"/>
    <w:lvl w:ilvl="0">
      <w:start w:val="3"/>
      <w:numFmt w:val="upperLetter"/>
      <w:lvlText w:val="%1."/>
      <w:lvlJc w:val="left"/>
      <w:pPr>
        <w:tabs>
          <w:tab w:val="num" w:pos="1080"/>
        </w:tabs>
        <w:ind w:left="1080" w:hanging="360"/>
      </w:pPr>
      <w:rPr>
        <w:rFonts w:hint="default"/>
      </w:rPr>
    </w:lvl>
  </w:abstractNum>
  <w:abstractNum w:abstractNumId="26">
    <w:nsid w:val="5C0D396F"/>
    <w:multiLevelType w:val="multilevel"/>
    <w:tmpl w:val="76BA4C84"/>
    <w:lvl w:ilvl="0">
      <w:start w:val="1"/>
      <w:numFmt w:val="lowerLetter"/>
      <w:lvlText w:val="%1."/>
      <w:lvlJc w:val="left"/>
      <w:pPr>
        <w:tabs>
          <w:tab w:val="num" w:pos="360"/>
        </w:tabs>
        <w:ind w:left="0" w:firstLine="0"/>
      </w:pPr>
      <w:rPr>
        <w:rFonts w:ascii="Times New Roman" w:hAnsi="Times New Roman" w:hint="default"/>
        <w:b w:val="0"/>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27">
    <w:nsid w:val="5C4A40BD"/>
    <w:multiLevelType w:val="multilevel"/>
    <w:tmpl w:val="76BA4C84"/>
    <w:lvl w:ilvl="0">
      <w:start w:val="1"/>
      <w:numFmt w:val="lowerLetter"/>
      <w:lvlText w:val="%1."/>
      <w:lvlJc w:val="left"/>
      <w:pPr>
        <w:tabs>
          <w:tab w:val="num" w:pos="360"/>
        </w:tabs>
        <w:ind w:left="0" w:firstLine="0"/>
      </w:pPr>
      <w:rPr>
        <w:rFonts w:ascii="Times New Roman" w:hAnsi="Times New Roman" w:hint="default"/>
        <w:b w:val="0"/>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28">
    <w:nsid w:val="5DBA6427"/>
    <w:multiLevelType w:val="multilevel"/>
    <w:tmpl w:val="06F8A5B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Roman"/>
      <w:lvlText w:val="%4)"/>
      <w:lvlJc w:val="left"/>
      <w:pPr>
        <w:tabs>
          <w:tab w:val="num" w:pos="288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29">
    <w:nsid w:val="69727D4F"/>
    <w:multiLevelType w:val="singleLevel"/>
    <w:tmpl w:val="13F4D116"/>
    <w:lvl w:ilvl="0">
      <w:start w:val="6"/>
      <w:numFmt w:val="upperRoman"/>
      <w:lvlText w:val="%1."/>
      <w:lvlJc w:val="left"/>
      <w:pPr>
        <w:tabs>
          <w:tab w:val="num" w:pos="720"/>
        </w:tabs>
        <w:ind w:left="720" w:hanging="720"/>
      </w:pPr>
      <w:rPr>
        <w:rFonts w:hint="default"/>
      </w:rPr>
    </w:lvl>
  </w:abstractNum>
  <w:abstractNum w:abstractNumId="30">
    <w:nsid w:val="699D033B"/>
    <w:multiLevelType w:val="singleLevel"/>
    <w:tmpl w:val="44B06E0E"/>
    <w:lvl w:ilvl="0">
      <w:start w:val="1"/>
      <w:numFmt w:val="upperLetter"/>
      <w:lvlText w:val="%1."/>
      <w:lvlJc w:val="left"/>
      <w:pPr>
        <w:tabs>
          <w:tab w:val="num" w:pos="1440"/>
        </w:tabs>
        <w:ind w:left="1440" w:hanging="720"/>
      </w:pPr>
      <w:rPr>
        <w:rFonts w:hint="default"/>
      </w:rPr>
    </w:lvl>
  </w:abstractNum>
  <w:abstractNum w:abstractNumId="31">
    <w:nsid w:val="6A5B7F39"/>
    <w:multiLevelType w:val="multilevel"/>
    <w:tmpl w:val="8BAA85F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32">
    <w:nsid w:val="6C0A1559"/>
    <w:multiLevelType w:val="multilevel"/>
    <w:tmpl w:val="2886F0F0"/>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33">
    <w:nsid w:val="71F21997"/>
    <w:multiLevelType w:val="multilevel"/>
    <w:tmpl w:val="8BAA85F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34">
    <w:nsid w:val="76E15C1D"/>
    <w:multiLevelType w:val="multilevel"/>
    <w:tmpl w:val="06F8A5B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Roman"/>
      <w:lvlText w:val="%4)"/>
      <w:lvlJc w:val="left"/>
      <w:pPr>
        <w:tabs>
          <w:tab w:val="num" w:pos="288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35">
    <w:nsid w:val="77F70EB6"/>
    <w:multiLevelType w:val="hybridMultilevel"/>
    <w:tmpl w:val="EFA2CA60"/>
    <w:lvl w:ilvl="0">
      <w:start w:val="1"/>
      <w:numFmt w:val="upp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9E35D56"/>
    <w:multiLevelType w:val="multilevel"/>
    <w:tmpl w:val="8BAA85F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37">
    <w:nsid w:val="7BFF48D0"/>
    <w:multiLevelType w:val="singleLevel"/>
    <w:tmpl w:val="33AEEE4A"/>
    <w:lvl w:ilvl="0">
      <w:start w:val="1"/>
      <w:numFmt w:val="upperLetter"/>
      <w:lvlText w:val="%1."/>
      <w:lvlJc w:val="left"/>
      <w:pPr>
        <w:tabs>
          <w:tab w:val="num" w:pos="1440"/>
        </w:tabs>
        <w:ind w:left="1440" w:hanging="720"/>
      </w:pPr>
      <w:rPr>
        <w:rFonts w:hint="default"/>
      </w:rPr>
    </w:lvl>
  </w:abstractNum>
  <w:abstractNum w:abstractNumId="38">
    <w:nsid w:val="7D0577D8"/>
    <w:multiLevelType w:val="multilevel"/>
    <w:tmpl w:val="8BAA85F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num w:numId="1">
    <w:abstractNumId w:val="29"/>
  </w:num>
  <w:num w:numId="2">
    <w:abstractNumId w:val="37"/>
  </w:num>
  <w:num w:numId="3">
    <w:abstractNumId w:val="3"/>
  </w:num>
  <w:num w:numId="4">
    <w:abstractNumId w:val="16"/>
  </w:num>
  <w:num w:numId="5">
    <w:abstractNumId w:val="25"/>
  </w:num>
  <w:num w:numId="6">
    <w:abstractNumId w:val="30"/>
  </w:num>
  <w:num w:numId="7">
    <w:abstractNumId w:val="21"/>
  </w:num>
  <w:num w:numId="8">
    <w:abstractNumId w:val="19"/>
  </w:num>
  <w:num w:numId="9">
    <w:abstractNumId w:val="13"/>
  </w:num>
  <w:num w:numId="10">
    <w:abstractNumId w:val="27"/>
  </w:num>
  <w:num w:numId="11">
    <w:abstractNumId w:val="26"/>
  </w:num>
  <w:num w:numId="12">
    <w:abstractNumId w:val="4"/>
  </w:num>
  <w:num w:numId="13">
    <w:abstractNumId w:val="28"/>
  </w:num>
  <w:num w:numId="14">
    <w:abstractNumId w:val="34"/>
  </w:num>
  <w:num w:numId="15">
    <w:abstractNumId w:val="5"/>
  </w:num>
  <w:num w:numId="16">
    <w:abstractNumId w:val="20"/>
  </w:num>
  <w:num w:numId="17">
    <w:abstractNumId w:val="6"/>
  </w:num>
  <w:num w:numId="18">
    <w:abstractNumId w:val="1"/>
  </w:num>
  <w:num w:numId="19">
    <w:abstractNumId w:val="6"/>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2"/>
  </w:num>
  <w:num w:numId="27">
    <w:abstractNumId w:val="15"/>
  </w:num>
  <w:num w:numId="28">
    <w:abstractNumId w:val="0"/>
  </w:num>
  <w:num w:numId="29">
    <w:abstractNumId w:val="23"/>
  </w:num>
  <w:num w:numId="30">
    <w:abstractNumId w:val="12"/>
  </w:num>
  <w:num w:numId="31">
    <w:abstractNumId w:val="31"/>
  </w:num>
  <w:num w:numId="32">
    <w:abstractNumId w:val="38"/>
  </w:num>
  <w:num w:numId="33">
    <w:abstractNumId w:val="36"/>
  </w:num>
  <w:num w:numId="34">
    <w:abstractNumId w:val="33"/>
  </w:num>
  <w:num w:numId="35">
    <w:abstractNumId w:val="18"/>
  </w:num>
  <w:num w:numId="36">
    <w:abstractNumId w:val="17"/>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5"/>
  </w:num>
  <w:num w:numId="40">
    <w:abstractNumId w:val="24"/>
  </w:num>
  <w:num w:numId="41">
    <w:abstractNumId w:val="11"/>
  </w:num>
  <w:num w:numId="42">
    <w:abstractNumId w:val="14"/>
  </w:num>
  <w:num w:numId="43">
    <w:abstractNumId w:val="8"/>
  </w:num>
  <w:num w:numId="44">
    <w:abstractNumId w:val="22"/>
  </w:num>
  <w:num w:numId="45">
    <w:abstractNumId w:val="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65"/>
    <w:rsid w:val="00051656"/>
    <w:rsid w:val="00085930"/>
    <w:rsid w:val="000F716A"/>
    <w:rsid w:val="00190D4C"/>
    <w:rsid w:val="001B06C4"/>
    <w:rsid w:val="002604A9"/>
    <w:rsid w:val="002B4547"/>
    <w:rsid w:val="002B6A3A"/>
    <w:rsid w:val="002F287A"/>
    <w:rsid w:val="00303B93"/>
    <w:rsid w:val="00356471"/>
    <w:rsid w:val="00404E72"/>
    <w:rsid w:val="0042110F"/>
    <w:rsid w:val="00470565"/>
    <w:rsid w:val="004707CF"/>
    <w:rsid w:val="004D49CD"/>
    <w:rsid w:val="004E5EB7"/>
    <w:rsid w:val="0052426E"/>
    <w:rsid w:val="0052590A"/>
    <w:rsid w:val="0053082B"/>
    <w:rsid w:val="00531A11"/>
    <w:rsid w:val="0055016D"/>
    <w:rsid w:val="00592987"/>
    <w:rsid w:val="005C74D6"/>
    <w:rsid w:val="005F08F0"/>
    <w:rsid w:val="005F473C"/>
    <w:rsid w:val="00667BEF"/>
    <w:rsid w:val="006B6109"/>
    <w:rsid w:val="00715EBC"/>
    <w:rsid w:val="00722D0F"/>
    <w:rsid w:val="00766019"/>
    <w:rsid w:val="007D0EA2"/>
    <w:rsid w:val="007D70A1"/>
    <w:rsid w:val="0082493D"/>
    <w:rsid w:val="00825C7E"/>
    <w:rsid w:val="008439A0"/>
    <w:rsid w:val="00873FC2"/>
    <w:rsid w:val="00891D43"/>
    <w:rsid w:val="008A0D3F"/>
    <w:rsid w:val="008A66B8"/>
    <w:rsid w:val="00907EF5"/>
    <w:rsid w:val="009815F7"/>
    <w:rsid w:val="009D7DC5"/>
    <w:rsid w:val="009F12D6"/>
    <w:rsid w:val="009F4031"/>
    <w:rsid w:val="00A82314"/>
    <w:rsid w:val="00A86767"/>
    <w:rsid w:val="00AA292C"/>
    <w:rsid w:val="00AA35BD"/>
    <w:rsid w:val="00AA49B0"/>
    <w:rsid w:val="00AB6FC2"/>
    <w:rsid w:val="00AE131E"/>
    <w:rsid w:val="00B1535D"/>
    <w:rsid w:val="00B7111E"/>
    <w:rsid w:val="00BA17B4"/>
    <w:rsid w:val="00BB1657"/>
    <w:rsid w:val="00BC4482"/>
    <w:rsid w:val="00BF5E8A"/>
    <w:rsid w:val="00C00AFF"/>
    <w:rsid w:val="00C10D50"/>
    <w:rsid w:val="00C21DCD"/>
    <w:rsid w:val="00C31F38"/>
    <w:rsid w:val="00C52578"/>
    <w:rsid w:val="00C70515"/>
    <w:rsid w:val="00C74740"/>
    <w:rsid w:val="00CA77AD"/>
    <w:rsid w:val="00CD0EEE"/>
    <w:rsid w:val="00CF152F"/>
    <w:rsid w:val="00D04E57"/>
    <w:rsid w:val="00D847DB"/>
    <w:rsid w:val="00DB62DF"/>
    <w:rsid w:val="00DC28B6"/>
    <w:rsid w:val="00DC542A"/>
    <w:rsid w:val="00E05EB8"/>
    <w:rsid w:val="00E07EFD"/>
    <w:rsid w:val="00E1306F"/>
    <w:rsid w:val="00E31A27"/>
    <w:rsid w:val="00E72DFA"/>
    <w:rsid w:val="00EA5999"/>
    <w:rsid w:val="00EC4FA4"/>
    <w:rsid w:val="00F3727B"/>
    <w:rsid w:val="00F56DB8"/>
    <w:rsid w:val="00F56DDB"/>
    <w:rsid w:val="00F6450C"/>
    <w:rsid w:val="00FF2F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7EF161F1-4B52-4E12-988F-D1EAE248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16A"/>
    <w:pPr>
      <w:widowControl w:val="0"/>
    </w:pPr>
    <w:rPr>
      <w:snapToGrid w:val="0"/>
      <w:kern w:val="2"/>
      <w:sz w:val="24"/>
    </w:rPr>
  </w:style>
  <w:style w:type="paragraph" w:styleId="Heading1">
    <w:name w:val="heading 1"/>
    <w:basedOn w:val="Normal"/>
    <w:next w:val="Normal"/>
    <w:autoRedefine/>
    <w:qFormat/>
    <w:rsid w:val="000F716A"/>
    <w:pPr>
      <w:keepNext/>
      <w:widowControl/>
      <w:numPr>
        <w:numId w:val="29"/>
      </w:numPr>
      <w:tabs>
        <w:tab w:val="left" w:pos="-1440"/>
      </w:tabs>
      <w:spacing w:before="120" w:after="120"/>
      <w:jc w:val="both"/>
      <w:outlineLvl w:val="0"/>
    </w:pPr>
    <w:rPr>
      <w:bCs/>
    </w:rPr>
  </w:style>
  <w:style w:type="paragraph" w:styleId="Heading2">
    <w:name w:val="heading 2"/>
    <w:basedOn w:val="Normal"/>
    <w:next w:val="Normal"/>
    <w:autoRedefine/>
    <w:qFormat/>
    <w:rsid w:val="000F716A"/>
    <w:pPr>
      <w:keepNext/>
      <w:widowControl/>
      <w:numPr>
        <w:ilvl w:val="1"/>
        <w:numId w:val="29"/>
      </w:numPr>
      <w:outlineLvl w:val="1"/>
    </w:pPr>
    <w:rPr>
      <w:bCs/>
    </w:rPr>
  </w:style>
  <w:style w:type="paragraph" w:styleId="Heading3">
    <w:name w:val="heading 3"/>
    <w:basedOn w:val="Normal"/>
    <w:next w:val="Normal"/>
    <w:autoRedefine/>
    <w:qFormat/>
    <w:rsid w:val="000F716A"/>
    <w:pPr>
      <w:keepNext/>
      <w:widowControl/>
      <w:numPr>
        <w:ilvl w:val="2"/>
        <w:numId w:val="29"/>
      </w:numPr>
      <w:tabs>
        <w:tab w:val="left" w:pos="1080"/>
      </w:tabs>
      <w:jc w:val="both"/>
      <w:outlineLvl w:val="2"/>
    </w:pPr>
    <w:rPr>
      <w:bCs/>
      <w:iCs/>
    </w:rPr>
  </w:style>
  <w:style w:type="paragraph" w:styleId="Heading4">
    <w:name w:val="heading 4"/>
    <w:basedOn w:val="Normal"/>
    <w:next w:val="Normal"/>
    <w:autoRedefine/>
    <w:qFormat/>
    <w:rsid w:val="000F716A"/>
    <w:pPr>
      <w:keepNext/>
      <w:widowControl/>
      <w:numPr>
        <w:ilvl w:val="3"/>
        <w:numId w:val="29"/>
      </w:numPr>
      <w:jc w:val="both"/>
      <w:outlineLvl w:val="3"/>
    </w:pPr>
    <w:rPr>
      <w:bCs/>
    </w:rPr>
  </w:style>
  <w:style w:type="paragraph" w:styleId="Heading5">
    <w:name w:val="heading 5"/>
    <w:basedOn w:val="Normal"/>
    <w:next w:val="Normal"/>
    <w:autoRedefine/>
    <w:qFormat/>
    <w:rsid w:val="000F716A"/>
    <w:pPr>
      <w:numPr>
        <w:ilvl w:val="4"/>
        <w:numId w:val="29"/>
      </w:numPr>
      <w:outlineLvl w:val="4"/>
    </w:pPr>
    <w:rPr>
      <w:bCs/>
      <w:szCs w:val="26"/>
    </w:rPr>
  </w:style>
  <w:style w:type="paragraph" w:styleId="Heading6">
    <w:name w:val="heading 6"/>
    <w:basedOn w:val="Normal"/>
    <w:next w:val="Normal"/>
    <w:qFormat/>
    <w:rsid w:val="000F716A"/>
    <w:pPr>
      <w:numPr>
        <w:ilvl w:val="5"/>
        <w:numId w:val="29"/>
      </w:numPr>
      <w:spacing w:before="240" w:after="60"/>
      <w:outlineLvl w:val="5"/>
    </w:pPr>
    <w:rPr>
      <w:sz w:val="22"/>
      <w:szCs w:val="22"/>
    </w:rPr>
  </w:style>
  <w:style w:type="paragraph" w:styleId="Heading7">
    <w:name w:val="heading 7"/>
    <w:basedOn w:val="Normal"/>
    <w:next w:val="Normal"/>
    <w:qFormat/>
    <w:rsid w:val="000F716A"/>
    <w:pPr>
      <w:numPr>
        <w:ilvl w:val="6"/>
        <w:numId w:val="29"/>
      </w:numPr>
      <w:spacing w:before="240" w:after="60"/>
      <w:outlineLvl w:val="6"/>
    </w:pPr>
    <w:rPr>
      <w:szCs w:val="24"/>
    </w:rPr>
  </w:style>
  <w:style w:type="paragraph" w:styleId="Heading8">
    <w:name w:val="heading 8"/>
    <w:basedOn w:val="Normal"/>
    <w:next w:val="Normal"/>
    <w:qFormat/>
    <w:rsid w:val="000F716A"/>
    <w:pPr>
      <w:numPr>
        <w:ilvl w:val="7"/>
        <w:numId w:val="29"/>
      </w:numPr>
      <w:spacing w:before="240" w:after="60"/>
      <w:outlineLvl w:val="7"/>
    </w:pPr>
    <w:rPr>
      <w:szCs w:val="24"/>
    </w:rPr>
  </w:style>
  <w:style w:type="paragraph" w:styleId="Heading9">
    <w:name w:val="heading 9"/>
    <w:basedOn w:val="Normal"/>
    <w:next w:val="Normal"/>
    <w:qFormat/>
    <w:rsid w:val="000F716A"/>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F716A"/>
  </w:style>
  <w:style w:type="paragraph" w:styleId="Header">
    <w:name w:val="header"/>
    <w:basedOn w:val="Normal"/>
    <w:rsid w:val="000F716A"/>
    <w:pPr>
      <w:tabs>
        <w:tab w:val="center" w:pos="4320"/>
        <w:tab w:val="right" w:pos="8640"/>
      </w:tabs>
    </w:pPr>
  </w:style>
  <w:style w:type="paragraph" w:styleId="Footer">
    <w:name w:val="footer"/>
    <w:basedOn w:val="Normal"/>
    <w:rsid w:val="000F716A"/>
    <w:pPr>
      <w:tabs>
        <w:tab w:val="center" w:pos="4320"/>
        <w:tab w:val="right" w:pos="8640"/>
      </w:tabs>
    </w:pPr>
  </w:style>
  <w:style w:type="character" w:styleId="PageNumber">
    <w:name w:val="page number"/>
    <w:basedOn w:val="DefaultParagraphFont"/>
    <w:rsid w:val="000F716A"/>
  </w:style>
  <w:style w:type="paragraph" w:styleId="BodyTextIndent">
    <w:name w:val="Body Text Indent"/>
    <w:basedOn w:val="Normal"/>
    <w:rsid w:val="000F716A"/>
    <w:pPr>
      <w:widowControl/>
      <w:ind w:left="720" w:hanging="720"/>
      <w:jc w:val="both"/>
    </w:pPr>
  </w:style>
  <w:style w:type="paragraph" w:styleId="BodyTextIndent2">
    <w:name w:val="Body Text Indent 2"/>
    <w:basedOn w:val="Normal"/>
    <w:rsid w:val="000F716A"/>
    <w:pPr>
      <w:widowControl/>
      <w:ind w:left="720"/>
      <w:jc w:val="both"/>
    </w:pPr>
  </w:style>
  <w:style w:type="paragraph" w:styleId="BodyTextIndent3">
    <w:name w:val="Body Text Indent 3"/>
    <w:basedOn w:val="Normal"/>
    <w:rsid w:val="000F716A"/>
    <w:pPr>
      <w:widowControl/>
      <w:tabs>
        <w:tab w:val="left" w:pos="-1440"/>
      </w:tabs>
      <w:ind w:left="1440" w:hanging="720"/>
      <w:jc w:val="both"/>
    </w:pPr>
  </w:style>
  <w:style w:type="paragraph" w:styleId="BodyText">
    <w:name w:val="Body Text"/>
    <w:basedOn w:val="Normal"/>
    <w:rsid w:val="000F716A"/>
    <w:pPr>
      <w:widowControl/>
    </w:pPr>
    <w:rPr>
      <w:bCs/>
    </w:rPr>
  </w:style>
  <w:style w:type="paragraph" w:styleId="BodyText2">
    <w:name w:val="Body Text 2"/>
    <w:basedOn w:val="Normal"/>
    <w:rsid w:val="000F716A"/>
    <w:pPr>
      <w:spacing w:after="58"/>
    </w:pPr>
    <w:rPr>
      <w:sz w:val="23"/>
    </w:rPr>
  </w:style>
  <w:style w:type="paragraph" w:styleId="Index1">
    <w:name w:val="index 1"/>
    <w:basedOn w:val="Normal"/>
    <w:next w:val="Normal"/>
    <w:autoRedefine/>
    <w:semiHidden/>
    <w:rsid w:val="000F716A"/>
    <w:pPr>
      <w:numPr>
        <w:ilvl w:val="2"/>
        <w:numId w:val="38"/>
      </w:numPr>
    </w:pPr>
  </w:style>
  <w:style w:type="paragraph" w:styleId="Index2">
    <w:name w:val="index 2"/>
    <w:basedOn w:val="Normal"/>
    <w:next w:val="Normal"/>
    <w:autoRedefine/>
    <w:semiHidden/>
    <w:rsid w:val="000F716A"/>
    <w:pPr>
      <w:ind w:left="480" w:hanging="240"/>
    </w:pPr>
  </w:style>
  <w:style w:type="paragraph" w:styleId="Index3">
    <w:name w:val="index 3"/>
    <w:basedOn w:val="Normal"/>
    <w:next w:val="Normal"/>
    <w:autoRedefine/>
    <w:semiHidden/>
    <w:rsid w:val="000F716A"/>
    <w:pPr>
      <w:ind w:left="720" w:hanging="240"/>
    </w:pPr>
  </w:style>
  <w:style w:type="paragraph" w:styleId="Index4">
    <w:name w:val="index 4"/>
    <w:basedOn w:val="Normal"/>
    <w:next w:val="Normal"/>
    <w:autoRedefine/>
    <w:semiHidden/>
    <w:rsid w:val="000F716A"/>
    <w:pPr>
      <w:ind w:left="960" w:hanging="240"/>
    </w:pPr>
  </w:style>
  <w:style w:type="paragraph" w:styleId="Index5">
    <w:name w:val="index 5"/>
    <w:basedOn w:val="Normal"/>
    <w:next w:val="Normal"/>
    <w:autoRedefine/>
    <w:semiHidden/>
    <w:rsid w:val="000F716A"/>
    <w:pPr>
      <w:ind w:left="1200" w:hanging="240"/>
    </w:pPr>
  </w:style>
  <w:style w:type="paragraph" w:styleId="Index6">
    <w:name w:val="index 6"/>
    <w:basedOn w:val="Normal"/>
    <w:next w:val="Normal"/>
    <w:autoRedefine/>
    <w:semiHidden/>
    <w:rsid w:val="000F716A"/>
    <w:pPr>
      <w:ind w:left="1440" w:hanging="240"/>
    </w:pPr>
  </w:style>
  <w:style w:type="paragraph" w:styleId="Index7">
    <w:name w:val="index 7"/>
    <w:basedOn w:val="Normal"/>
    <w:next w:val="Normal"/>
    <w:autoRedefine/>
    <w:semiHidden/>
    <w:rsid w:val="000F716A"/>
    <w:pPr>
      <w:ind w:left="1680" w:hanging="240"/>
    </w:pPr>
  </w:style>
  <w:style w:type="paragraph" w:styleId="Index8">
    <w:name w:val="index 8"/>
    <w:basedOn w:val="Normal"/>
    <w:next w:val="Normal"/>
    <w:autoRedefine/>
    <w:semiHidden/>
    <w:rsid w:val="000F716A"/>
    <w:pPr>
      <w:ind w:left="1920" w:hanging="240"/>
    </w:pPr>
  </w:style>
  <w:style w:type="paragraph" w:styleId="Index9">
    <w:name w:val="index 9"/>
    <w:basedOn w:val="Normal"/>
    <w:next w:val="Normal"/>
    <w:autoRedefine/>
    <w:semiHidden/>
    <w:rsid w:val="000F716A"/>
    <w:pPr>
      <w:numPr>
        <w:ilvl w:val="8"/>
        <w:numId w:val="29"/>
      </w:numPr>
    </w:pPr>
  </w:style>
  <w:style w:type="paragraph" w:styleId="IndexHeading">
    <w:name w:val="index heading"/>
    <w:basedOn w:val="Normal"/>
    <w:next w:val="Index1"/>
    <w:semiHidden/>
    <w:rsid w:val="000F716A"/>
  </w:style>
  <w:style w:type="paragraph" w:styleId="ListParagraph">
    <w:name w:val="List Paragraph"/>
    <w:basedOn w:val="Normal"/>
    <w:uiPriority w:val="34"/>
    <w:qFormat/>
    <w:rsid w:val="00DC28B6"/>
    <w:pPr>
      <w:ind w:left="720"/>
      <w:contextualSpacing/>
    </w:pPr>
  </w:style>
  <w:style w:type="character" w:styleId="Hyperlink">
    <w:name w:val="Hyperlink"/>
    <w:basedOn w:val="DefaultParagraphFont"/>
    <w:rsid w:val="00051656"/>
    <w:rPr>
      <w:color w:val="0000FF" w:themeColor="hyperlink"/>
      <w:u w:val="single"/>
    </w:rPr>
  </w:style>
  <w:style w:type="character" w:styleId="FollowedHyperlink">
    <w:name w:val="FollowedHyperlink"/>
    <w:basedOn w:val="DefaultParagraphFont"/>
    <w:rsid w:val="00051656"/>
    <w:rPr>
      <w:color w:val="800080" w:themeColor="followedHyperlink"/>
      <w:u w:val="single"/>
    </w:rPr>
  </w:style>
  <w:style w:type="paragraph" w:customStyle="1" w:styleId="LineNumbers">
    <w:name w:val="LineNumbers"/>
    <w:basedOn w:val="Normal"/>
    <w:rsid w:val="006B6109"/>
    <w:pPr>
      <w:widowControl/>
      <w:spacing w:line="489" w:lineRule="exact"/>
      <w:jc w:val="right"/>
    </w:pPr>
    <w:rPr>
      <w:rFonts w:ascii="Courier New" w:hAnsi="Courier New"/>
      <w:snapToGrid/>
      <w:kern w:val="0"/>
      <w:sz w:val="18"/>
    </w:rPr>
  </w:style>
  <w:style w:type="paragraph" w:styleId="BalloonText">
    <w:name w:val="Balloon Text"/>
    <w:basedOn w:val="Normal"/>
    <w:link w:val="BalloonTextChar"/>
    <w:rsid w:val="00766019"/>
    <w:rPr>
      <w:rFonts w:ascii="Tahoma" w:hAnsi="Tahoma" w:cs="Tahoma"/>
      <w:sz w:val="16"/>
      <w:szCs w:val="16"/>
    </w:rPr>
  </w:style>
  <w:style w:type="character" w:customStyle="1" w:styleId="BalloonTextChar">
    <w:name w:val="Balloon Text Char"/>
    <w:basedOn w:val="DefaultParagraphFont"/>
    <w:link w:val="BalloonText"/>
    <w:rsid w:val="00766019"/>
    <w:rPr>
      <w:rFonts w:ascii="Tahoma" w:hAnsi="Tahoma" w:cs="Tahoma"/>
      <w:snapToGrid w:val="0"/>
      <w:kern w:val="2"/>
      <w:sz w:val="16"/>
      <w:szCs w:val="16"/>
    </w:rPr>
  </w:style>
  <w:style w:type="paragraph" w:customStyle="1" w:styleId="Default">
    <w:name w:val="Default"/>
    <w:rsid w:val="002604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HotlineWest@ehsd.cccounty.us" TargetMode="External" /><Relationship Id="rId11" Type="http://schemas.openxmlformats.org/officeDocument/2006/relationships/hyperlink" Target="http://ehsdstars/Manuals/31-0%20Children%20Services%20Handbook/MS31-474.1v1.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image" Target="media/image1.png" /><Relationship Id="rId18" Type="http://schemas.openxmlformats.org/officeDocument/2006/relationships/header" Target="header4.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otlineCentral@ehsd.cccounty.us" TargetMode="External" /><Relationship Id="rId9" Type="http://schemas.openxmlformats.org/officeDocument/2006/relationships/hyperlink" Target="mailto:HotlineEast@ehsd.cccounty.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EHSD CFS Publication" ma:contentTypeID="0x010100550CD2A626729A4B9E00631638D44314008D86BCD54D91AC408462658D5A166D42" ma:contentTypeVersion="12" ma:contentTypeDescription="" ma:contentTypeScope="" ma:versionID="95682416ce75598d721654e6585c481c">
  <xsd:schema xmlns:xsd="http://www.w3.org/2001/XMLSchema" xmlns:xs="http://www.w3.org/2001/XMLSchema" xmlns:p="http://schemas.microsoft.com/office/2006/metadata/properties" xmlns:ns2="b2db3442-080e-4be9-b290-46706ec60784" xmlns:ns3="359c4532-a27a-4a38-9227-85a5720c1225" targetNamespace="http://schemas.microsoft.com/office/2006/metadata/properties" ma:root="true" ma:fieldsID="3918e898527093edc56004034b1839b5" ns2:_="" ns3:_="">
    <xsd:import namespace="b2db3442-080e-4be9-b290-46706ec60784"/>
    <xsd:import namespace="359c4532-a27a-4a38-9227-85a5720c1225"/>
    <xsd:element name="properties">
      <xsd:complexType>
        <xsd:sequence>
          <xsd:element name="documentManagement">
            <xsd:complexType>
              <xsd:all>
                <xsd:element ref="ns2:Publication_x0020_Type"/>
                <xsd:element ref="ns3:TaxCatchAll" minOccurs="0"/>
                <xsd:element ref="ns3:TaxCatchAllLabel" minOccurs="0"/>
                <xsd:element ref="ns2:Form_x0020_Number" minOccurs="0"/>
                <xsd:element ref="ns2:mf8c9f440e8a400fb82c7e3f4dc971b6"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3442-080e-4be9-b290-46706ec60784" elementFormDefault="qualified">
    <xsd:import namespace="http://schemas.microsoft.com/office/2006/documentManagement/types"/>
    <xsd:import namespace="http://schemas.microsoft.com/office/infopath/2007/PartnerControls"/>
    <xsd:element name="Publication_x0020_Type" ma:index="8" ma:displayName="Publication Type" ma:default="Policy" ma:format="Dropdown" ma:internalName="Publication_x0020_Type" ma:readOnly="false">
      <xsd:simpleType>
        <xsd:restriction base="dms:Choice">
          <xsd:enumeration value="COVID-19"/>
          <xsd:enumeration value="Forms"/>
          <xsd:enumeration value="Memorandums"/>
          <xsd:enumeration value="Policy"/>
          <xsd:enumeration value="Practice Guide"/>
          <xsd:enumeration value="Protocol"/>
          <xsd:enumeration value="Resources"/>
          <xsd:enumeration value="Staff Development"/>
        </xsd:restriction>
      </xsd:simpleType>
    </xsd:element>
    <xsd:element name="Form_x0020_Number" ma:index="11" nillable="true" ma:displayName="Form Number" ma:hidden="true" ma:internalName="Form_x0020_Number" ma:readOnly="false">
      <xsd:simpleType>
        <xsd:restriction base="dms:Text">
          <xsd:maxLength value="255"/>
        </xsd:restriction>
      </xsd:simpleType>
    </xsd:element>
    <xsd:element name="mf8c9f440e8a400fb82c7e3f4dc971b6" ma:index="12" nillable="true" ma:taxonomy="true" ma:internalName="mf8c9f440e8a400fb82c7e3f4dc971b6" ma:taxonomyFieldName="Keyword" ma:displayName="Keyword" ma:readOnly="false" ma:fieldId="{6f8c9f44-0e8a-400f-b82c-7e3f4dc971b6}" ma:taxonomyMulti="true" ma:sspId="a8085453-11e8-4f26-82bc-20f305df7904" ma:termSetId="9c479716-021c-4949-bf64-3c7dde3c262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c4532-a27a-4a38-9227-85a5720c122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e269a56-96db-453b-96b5-718534848674}" ma:internalName="TaxCatchAll" ma:readOnly="false" ma:showField="CatchAllData"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e269a56-96db-453b-96b5-718534848674}" ma:internalName="TaxCatchAllLabel" ma:readOnly="true" ma:showField="CatchAllDataLabel"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359c4532-a27a-4a38-9227-85a5720c1225"/>
    <Publication_x0020_Type xmlns="b2db3442-080e-4be9-b290-46706ec60784">Policy</Publication_x0020_Type>
    <mf8c9f440e8a400fb82c7e3f4dc971b6 xmlns="b2db3442-080e-4be9-b290-46706ec60784">
      <Terms xmlns="http://schemas.microsoft.com/office/infopath/2007/PartnerControls"/>
    </mf8c9f440e8a400fb82c7e3f4dc971b6>
    <Form_x0020_Number xmlns="b2db3442-080e-4be9-b290-46706ec607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4823B-B2C3-45BE-AFCC-0C19C15635ED}"/>
</file>

<file path=customXml/itemProps2.xml><?xml version="1.0" encoding="utf-8"?>
<ds:datastoreItem xmlns:ds="http://schemas.openxmlformats.org/officeDocument/2006/customXml" ds:itemID="{5A0BB543-1494-4623-9274-B15DC743C83F}"/>
</file>

<file path=customXml/itemProps3.xml><?xml version="1.0" encoding="utf-8"?>
<ds:datastoreItem xmlns:ds="http://schemas.openxmlformats.org/officeDocument/2006/customXml" ds:itemID="{47E990BB-B627-459E-A6A1-CAE529CB0D22}"/>
</file>

<file path=customXml/itemProps4.xml><?xml version="1.0" encoding="utf-8"?>
<ds:datastoreItem xmlns:ds="http://schemas.openxmlformats.org/officeDocument/2006/customXml" ds:itemID="{1E8EE482-0D7B-43D5-B988-D3DC7FC4D64D}"/>
</file>

<file path=docProps/app.xml><?xml version="1.0" encoding="utf-8"?>
<Properties xmlns="http://schemas.openxmlformats.org/officeDocument/2006/extended-properties" xmlns:vt="http://schemas.openxmlformats.org/officeDocument/2006/docPropsVTypes">
  <Template>Normal</Template>
  <TotalTime>0</TotalTime>
  <Pages>8</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AWOL-Missing-Runaway Youth, Effective 04-18-17</vt:lpstr>
    </vt:vector>
  </TitlesOfParts>
  <Company>Contra Costa County</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MS31-481 AWOL Missing Runaway Youth (2017).docx</dc:title>
  <dc:creator>Social Service Department</dc:creator>
  <cp:lastModifiedBy>Alexandra Kapsiotis</cp:lastModifiedBy>
  <cp:revision>2</cp:revision>
  <cp:lastPrinted>2017-04-20T19:29:00Z</cp:lastPrinted>
  <dcterms:created xsi:type="dcterms:W3CDTF">2018-02-23T23:41:00Z</dcterms:created>
  <dcterms:modified xsi:type="dcterms:W3CDTF">2018-02-23T23:41:00Z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0x010100550CD2A626729A4B9E00631638D44314008D86BCD54D91AC408462658D5A166D42</vt:lpwstr>
  </property>
  <property fmtid="{D5CDD505-2E9C-101B-9397-08002B2CF9AE}" pid="3" name="Keyword">
    <vt:lpwstr/>
  </property>
  <property fmtid="{D5CDD505-2E9C-101B-9397-08002B2CF9AE}" pid="4" name="Order">
    <vt:r8>37200</vt:r8>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ies>
</file>